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E26" w:rsidRPr="004E6CC2" w:rsidRDefault="00B07E26" w:rsidP="00782049">
      <w:pPr>
        <w:jc w:val="both"/>
        <w:rPr>
          <w:rFonts w:ascii="Arial" w:hAnsi="Arial" w:cs="Arial"/>
          <w:b/>
          <w:i/>
          <w:sz w:val="18"/>
          <w:szCs w:val="18"/>
        </w:rPr>
      </w:pPr>
      <w:bookmarkStart w:id="0" w:name="_GoBack"/>
      <w:bookmarkEnd w:id="0"/>
      <w:r w:rsidRPr="004E6CC2">
        <w:rPr>
          <w:rFonts w:ascii="Arial" w:hAnsi="Arial" w:cs="Arial"/>
          <w:b/>
          <w:i/>
          <w:sz w:val="18"/>
          <w:szCs w:val="18"/>
        </w:rPr>
        <w:t xml:space="preserve">Washburn University </w:t>
      </w:r>
      <w:r w:rsidR="004B2C80">
        <w:rPr>
          <w:rFonts w:ascii="Arial" w:hAnsi="Arial" w:cs="Arial"/>
          <w:b/>
          <w:i/>
          <w:sz w:val="18"/>
          <w:szCs w:val="18"/>
        </w:rPr>
        <w:t xml:space="preserve">Alumni Association and </w:t>
      </w:r>
      <w:r w:rsidRPr="004E6CC2">
        <w:rPr>
          <w:rFonts w:ascii="Arial" w:hAnsi="Arial" w:cs="Arial"/>
          <w:b/>
          <w:i/>
          <w:sz w:val="18"/>
          <w:szCs w:val="18"/>
        </w:rPr>
        <w:t xml:space="preserve">Foundation is committed to building a community of support to continuously strengthen Washburn University and enhance the educational opportunities and experiences of our students.  We build life-long partnerships with alumni and friends, and secure, invest, and steward private financial support.   </w:t>
      </w:r>
    </w:p>
    <w:p w:rsidR="00F91C07" w:rsidRPr="004E6CC2" w:rsidRDefault="00F91C07">
      <w:pPr>
        <w:rPr>
          <w:rFonts w:ascii="Arial" w:hAnsi="Arial" w:cs="Arial"/>
          <w:b/>
          <w:sz w:val="16"/>
          <w:szCs w:val="16"/>
        </w:rPr>
      </w:pPr>
    </w:p>
    <w:p w:rsidR="000A7B31" w:rsidRPr="004E6CC2" w:rsidRDefault="000A7B31">
      <w:pPr>
        <w:rPr>
          <w:rFonts w:ascii="Arial" w:hAnsi="Arial" w:cs="Arial"/>
          <w:b/>
          <w:sz w:val="24"/>
          <w:szCs w:val="24"/>
        </w:rPr>
      </w:pPr>
    </w:p>
    <w:p w:rsidR="001825E7" w:rsidRPr="004E6CC2" w:rsidRDefault="00F60C67">
      <w:pPr>
        <w:rPr>
          <w:rFonts w:ascii="Arial" w:hAnsi="Arial" w:cs="Arial"/>
          <w:sz w:val="22"/>
          <w:szCs w:val="24"/>
        </w:rPr>
      </w:pPr>
      <w:r w:rsidRPr="004E6CC2">
        <w:rPr>
          <w:rFonts w:ascii="Arial" w:hAnsi="Arial" w:cs="Arial"/>
          <w:b/>
          <w:sz w:val="24"/>
          <w:szCs w:val="24"/>
        </w:rPr>
        <w:t>Job Classification:</w:t>
      </w:r>
      <w:r w:rsidRPr="004E6CC2">
        <w:rPr>
          <w:rFonts w:ascii="Arial" w:hAnsi="Arial" w:cs="Arial"/>
          <w:b/>
          <w:sz w:val="24"/>
          <w:szCs w:val="24"/>
        </w:rPr>
        <w:tab/>
      </w:r>
      <w:r w:rsidRPr="004E6CC2">
        <w:rPr>
          <w:rFonts w:ascii="Arial" w:hAnsi="Arial" w:cs="Arial"/>
          <w:b/>
          <w:sz w:val="24"/>
          <w:szCs w:val="24"/>
        </w:rPr>
        <w:tab/>
      </w:r>
      <w:r w:rsidR="00782049" w:rsidRPr="004E6CC2">
        <w:rPr>
          <w:rFonts w:ascii="Arial" w:hAnsi="Arial" w:cs="Arial"/>
          <w:bCs/>
          <w:sz w:val="22"/>
          <w:szCs w:val="24"/>
        </w:rPr>
        <w:t>E</w:t>
      </w:r>
      <w:r w:rsidRPr="004E6CC2">
        <w:rPr>
          <w:rFonts w:ascii="Arial" w:hAnsi="Arial" w:cs="Arial"/>
          <w:bCs/>
          <w:sz w:val="22"/>
          <w:szCs w:val="24"/>
        </w:rPr>
        <w:t>xempt</w:t>
      </w:r>
      <w:r w:rsidRPr="004E6CC2">
        <w:rPr>
          <w:rFonts w:ascii="Arial" w:hAnsi="Arial" w:cs="Arial"/>
          <w:sz w:val="22"/>
          <w:szCs w:val="24"/>
        </w:rPr>
        <w:t>, Full-time</w:t>
      </w:r>
    </w:p>
    <w:p w:rsidR="00F60C67" w:rsidRPr="004E6CC2" w:rsidRDefault="00F60C67">
      <w:pPr>
        <w:rPr>
          <w:rFonts w:ascii="Arial" w:hAnsi="Arial" w:cs="Arial"/>
          <w:b/>
          <w:sz w:val="24"/>
          <w:szCs w:val="24"/>
        </w:rPr>
      </w:pPr>
    </w:p>
    <w:p w:rsidR="00782049" w:rsidRPr="004E6CC2" w:rsidRDefault="00F60C67" w:rsidP="00782049">
      <w:pPr>
        <w:rPr>
          <w:rFonts w:ascii="Arial" w:hAnsi="Arial" w:cs="Arial"/>
          <w:sz w:val="24"/>
          <w:szCs w:val="24"/>
        </w:rPr>
      </w:pPr>
      <w:r w:rsidRPr="004E6CC2">
        <w:rPr>
          <w:rFonts w:ascii="Arial" w:hAnsi="Arial" w:cs="Arial"/>
          <w:b/>
          <w:sz w:val="24"/>
          <w:szCs w:val="24"/>
        </w:rPr>
        <w:t>Work Schedule:</w:t>
      </w:r>
      <w:r w:rsidRPr="004E6CC2">
        <w:rPr>
          <w:rFonts w:ascii="Arial" w:hAnsi="Arial" w:cs="Arial"/>
          <w:b/>
          <w:sz w:val="24"/>
          <w:szCs w:val="24"/>
        </w:rPr>
        <w:tab/>
      </w:r>
      <w:r w:rsidRPr="004E6CC2">
        <w:rPr>
          <w:rFonts w:ascii="Arial" w:hAnsi="Arial" w:cs="Arial"/>
          <w:b/>
          <w:sz w:val="24"/>
          <w:szCs w:val="24"/>
        </w:rPr>
        <w:tab/>
      </w:r>
      <w:r w:rsidR="00782049" w:rsidRPr="004E6CC2">
        <w:rPr>
          <w:rFonts w:ascii="Arial" w:hAnsi="Arial" w:cs="Arial"/>
          <w:sz w:val="22"/>
          <w:szCs w:val="24"/>
        </w:rPr>
        <w:t>Monday-Friday, 8 am – 5 pm</w:t>
      </w:r>
    </w:p>
    <w:p w:rsidR="00782049" w:rsidRPr="004E6CC2" w:rsidRDefault="00782049" w:rsidP="00782049">
      <w:pPr>
        <w:ind w:left="2160" w:firstLine="720"/>
        <w:rPr>
          <w:rFonts w:ascii="Arial" w:hAnsi="Arial" w:cs="Arial"/>
          <w:sz w:val="22"/>
          <w:szCs w:val="24"/>
        </w:rPr>
      </w:pPr>
      <w:r w:rsidRPr="004E6CC2">
        <w:rPr>
          <w:rFonts w:ascii="Arial" w:hAnsi="Arial" w:cs="Arial"/>
          <w:sz w:val="22"/>
          <w:szCs w:val="24"/>
        </w:rPr>
        <w:t>Occasional evening and weekend hours</w:t>
      </w:r>
    </w:p>
    <w:p w:rsidR="00F60C67" w:rsidRPr="004E6CC2" w:rsidRDefault="00F60C67">
      <w:pPr>
        <w:rPr>
          <w:rFonts w:ascii="Arial" w:hAnsi="Arial" w:cs="Arial"/>
          <w:sz w:val="24"/>
          <w:szCs w:val="24"/>
        </w:rPr>
      </w:pPr>
    </w:p>
    <w:p w:rsidR="00F60C67" w:rsidRPr="004E6CC2" w:rsidRDefault="00F60C67">
      <w:pPr>
        <w:rPr>
          <w:rFonts w:ascii="Arial" w:hAnsi="Arial" w:cs="Arial"/>
          <w:sz w:val="22"/>
          <w:szCs w:val="24"/>
        </w:rPr>
      </w:pPr>
      <w:r w:rsidRPr="004E6CC2">
        <w:rPr>
          <w:rFonts w:ascii="Arial" w:hAnsi="Arial" w:cs="Arial"/>
          <w:b/>
          <w:sz w:val="24"/>
          <w:szCs w:val="24"/>
        </w:rPr>
        <w:t>Reporting Relationship:</w:t>
      </w:r>
      <w:r w:rsidRPr="004E6CC2">
        <w:rPr>
          <w:rFonts w:ascii="Arial" w:hAnsi="Arial" w:cs="Arial"/>
          <w:b/>
          <w:sz w:val="24"/>
          <w:szCs w:val="24"/>
        </w:rPr>
        <w:tab/>
      </w:r>
      <w:r w:rsidR="000A7B31" w:rsidRPr="004E6CC2">
        <w:rPr>
          <w:rFonts w:ascii="Arial" w:hAnsi="Arial" w:cs="Arial"/>
          <w:b/>
          <w:sz w:val="24"/>
          <w:szCs w:val="24"/>
        </w:rPr>
        <w:t xml:space="preserve">Reports To:  </w:t>
      </w:r>
      <w:r w:rsidRPr="004E6CC2">
        <w:rPr>
          <w:rFonts w:ascii="Arial" w:hAnsi="Arial" w:cs="Arial"/>
          <w:sz w:val="22"/>
          <w:szCs w:val="24"/>
        </w:rPr>
        <w:t>Director</w:t>
      </w:r>
      <w:r w:rsidR="0081168E" w:rsidRPr="004E6CC2">
        <w:rPr>
          <w:rFonts w:ascii="Arial" w:hAnsi="Arial" w:cs="Arial"/>
          <w:sz w:val="22"/>
          <w:szCs w:val="24"/>
        </w:rPr>
        <w:t xml:space="preserve"> of </w:t>
      </w:r>
      <w:r w:rsidR="00E17912" w:rsidRPr="004E6CC2">
        <w:rPr>
          <w:rFonts w:ascii="Arial" w:hAnsi="Arial" w:cs="Arial"/>
          <w:sz w:val="22"/>
          <w:szCs w:val="24"/>
        </w:rPr>
        <w:t xml:space="preserve">Donor Relations </w:t>
      </w:r>
    </w:p>
    <w:p w:rsidR="00E17912" w:rsidRPr="004E6CC2" w:rsidRDefault="00BD5BD6" w:rsidP="00471CBE">
      <w:pPr>
        <w:ind w:left="4320" w:hanging="1440"/>
        <w:rPr>
          <w:rFonts w:ascii="Arial" w:hAnsi="Arial" w:cs="Arial"/>
          <w:sz w:val="22"/>
          <w:szCs w:val="22"/>
        </w:rPr>
      </w:pPr>
      <w:r w:rsidRPr="004E6CC2">
        <w:rPr>
          <w:rFonts w:ascii="Arial" w:hAnsi="Arial" w:cs="Arial"/>
          <w:b/>
          <w:sz w:val="24"/>
          <w:szCs w:val="24"/>
        </w:rPr>
        <w:t xml:space="preserve">Supervises:  </w:t>
      </w:r>
      <w:r w:rsidR="00471CBE" w:rsidRPr="004E6CC2">
        <w:rPr>
          <w:rFonts w:ascii="Arial" w:hAnsi="Arial" w:cs="Arial"/>
          <w:sz w:val="22"/>
          <w:szCs w:val="22"/>
        </w:rPr>
        <w:t xml:space="preserve">Donor Relations </w:t>
      </w:r>
      <w:r w:rsidR="00E341E1" w:rsidRPr="004E6CC2">
        <w:rPr>
          <w:rFonts w:ascii="Arial" w:hAnsi="Arial" w:cs="Arial"/>
          <w:sz w:val="22"/>
          <w:szCs w:val="22"/>
        </w:rPr>
        <w:t xml:space="preserve">Student </w:t>
      </w:r>
      <w:r w:rsidR="00471CBE" w:rsidRPr="004E6CC2">
        <w:rPr>
          <w:rFonts w:ascii="Arial" w:hAnsi="Arial" w:cs="Arial"/>
          <w:sz w:val="22"/>
          <w:szCs w:val="22"/>
        </w:rPr>
        <w:t>Worker</w:t>
      </w:r>
      <w:r w:rsidR="00A07370" w:rsidRPr="004E6CC2">
        <w:rPr>
          <w:rFonts w:ascii="Arial" w:hAnsi="Arial" w:cs="Arial"/>
          <w:sz w:val="22"/>
          <w:szCs w:val="22"/>
        </w:rPr>
        <w:t>(s)</w:t>
      </w:r>
      <w:r w:rsidR="00471CBE" w:rsidRPr="004E6CC2">
        <w:rPr>
          <w:rFonts w:ascii="Arial" w:hAnsi="Arial" w:cs="Arial"/>
          <w:sz w:val="22"/>
          <w:szCs w:val="22"/>
        </w:rPr>
        <w:t xml:space="preserve"> </w:t>
      </w:r>
    </w:p>
    <w:p w:rsidR="000A7B31" w:rsidRPr="004E6CC2" w:rsidRDefault="000A7B31">
      <w:pPr>
        <w:rPr>
          <w:rFonts w:ascii="Arial" w:hAnsi="Arial" w:cs="Arial"/>
          <w:sz w:val="24"/>
          <w:szCs w:val="24"/>
        </w:rPr>
      </w:pPr>
    </w:p>
    <w:p w:rsidR="00F60C67" w:rsidRPr="004E6CC2" w:rsidRDefault="00F60C67" w:rsidP="0004403E">
      <w:pPr>
        <w:rPr>
          <w:rFonts w:ascii="Arial" w:hAnsi="Arial" w:cs="Arial"/>
          <w:b/>
          <w:sz w:val="24"/>
          <w:szCs w:val="24"/>
        </w:rPr>
      </w:pPr>
      <w:r w:rsidRPr="004E6CC2">
        <w:rPr>
          <w:rFonts w:ascii="Arial" w:hAnsi="Arial" w:cs="Arial"/>
          <w:b/>
          <w:sz w:val="24"/>
          <w:szCs w:val="24"/>
        </w:rPr>
        <w:t>Primary Accountability:</w:t>
      </w:r>
    </w:p>
    <w:p w:rsidR="00F60C67" w:rsidRPr="004E6CC2" w:rsidRDefault="00A7578D" w:rsidP="006D224D">
      <w:pPr>
        <w:pStyle w:val="BodyText"/>
        <w:jc w:val="both"/>
        <w:rPr>
          <w:szCs w:val="22"/>
        </w:rPr>
      </w:pPr>
      <w:r w:rsidRPr="004E6CC2">
        <w:rPr>
          <w:szCs w:val="22"/>
        </w:rPr>
        <w:t xml:space="preserve">The purpose of the </w:t>
      </w:r>
      <w:r w:rsidR="0087261E" w:rsidRPr="00F83934">
        <w:rPr>
          <w:szCs w:val="22"/>
        </w:rPr>
        <w:t xml:space="preserve">Donor </w:t>
      </w:r>
      <w:r w:rsidR="00AA04C1">
        <w:rPr>
          <w:szCs w:val="22"/>
        </w:rPr>
        <w:t>Relations</w:t>
      </w:r>
      <w:r w:rsidR="0087261E" w:rsidRPr="00F83934">
        <w:rPr>
          <w:szCs w:val="22"/>
        </w:rPr>
        <w:t xml:space="preserve"> Officer</w:t>
      </w:r>
      <w:r w:rsidRPr="00F83934">
        <w:rPr>
          <w:szCs w:val="22"/>
        </w:rPr>
        <w:t xml:space="preserve"> is to support </w:t>
      </w:r>
      <w:r w:rsidR="004B2C80" w:rsidRPr="00F83934">
        <w:rPr>
          <w:szCs w:val="22"/>
        </w:rPr>
        <w:t xml:space="preserve">Washburn University Alumni Association and </w:t>
      </w:r>
      <w:r w:rsidRPr="00F83934">
        <w:rPr>
          <w:szCs w:val="22"/>
        </w:rPr>
        <w:t xml:space="preserve">Foundation’s </w:t>
      </w:r>
      <w:r w:rsidR="004B2C80" w:rsidRPr="00F83934">
        <w:rPr>
          <w:szCs w:val="22"/>
        </w:rPr>
        <w:t xml:space="preserve">(“Foundation”) </w:t>
      </w:r>
      <w:r w:rsidRPr="00F83934">
        <w:rPr>
          <w:szCs w:val="22"/>
        </w:rPr>
        <w:t xml:space="preserve">overall fundraising efforts through the management, planning, and direction of stewardship and donor relations </w:t>
      </w:r>
      <w:r w:rsidR="00C90BFD" w:rsidRPr="00F83934">
        <w:rPr>
          <w:szCs w:val="22"/>
        </w:rPr>
        <w:t>program</w:t>
      </w:r>
      <w:r w:rsidR="004D3C3A" w:rsidRPr="00F83934">
        <w:rPr>
          <w:szCs w:val="22"/>
        </w:rPr>
        <w:t>s</w:t>
      </w:r>
      <w:r w:rsidRPr="00F83934">
        <w:rPr>
          <w:szCs w:val="22"/>
        </w:rPr>
        <w:t xml:space="preserve">. </w:t>
      </w:r>
      <w:r w:rsidR="00643253" w:rsidRPr="00F83934">
        <w:rPr>
          <w:szCs w:val="22"/>
        </w:rPr>
        <w:t xml:space="preserve">The </w:t>
      </w:r>
      <w:r w:rsidR="00AA04C1">
        <w:rPr>
          <w:szCs w:val="22"/>
        </w:rPr>
        <w:t>Donor Relations</w:t>
      </w:r>
      <w:r w:rsidR="0087261E" w:rsidRPr="00F83934">
        <w:rPr>
          <w:szCs w:val="22"/>
        </w:rPr>
        <w:t xml:space="preserve"> Officer</w:t>
      </w:r>
      <w:r w:rsidR="00643253" w:rsidRPr="00F83934">
        <w:rPr>
          <w:szCs w:val="22"/>
        </w:rPr>
        <w:t xml:space="preserve"> must</w:t>
      </w:r>
      <w:r w:rsidR="00643253" w:rsidRPr="004E6CC2">
        <w:rPr>
          <w:szCs w:val="22"/>
        </w:rPr>
        <w:t xml:space="preserve"> establish and nurture effective, collegial working relationships with co-workers, university partners, donors and external contacts representing the Foundation in a positive and professional manner.</w:t>
      </w:r>
    </w:p>
    <w:p w:rsidR="004D3C3A" w:rsidRPr="004E6CC2" w:rsidRDefault="004D3C3A" w:rsidP="006D224D">
      <w:pPr>
        <w:pStyle w:val="BodyText"/>
        <w:jc w:val="both"/>
        <w:rPr>
          <w:szCs w:val="22"/>
        </w:rPr>
      </w:pPr>
    </w:p>
    <w:p w:rsidR="004D3C3A" w:rsidRPr="004E6CC2" w:rsidRDefault="00AF5FAA" w:rsidP="006D224D">
      <w:pPr>
        <w:pStyle w:val="BodyText"/>
        <w:jc w:val="both"/>
        <w:rPr>
          <w:sz w:val="24"/>
        </w:rPr>
      </w:pPr>
      <w:r w:rsidRPr="004E6CC2">
        <w:rPr>
          <w:szCs w:val="22"/>
        </w:rPr>
        <w:t xml:space="preserve">The </w:t>
      </w:r>
      <w:r w:rsidR="00AA04C1">
        <w:rPr>
          <w:szCs w:val="22"/>
        </w:rPr>
        <w:t>Donor Relations</w:t>
      </w:r>
      <w:r w:rsidR="0087261E">
        <w:rPr>
          <w:szCs w:val="22"/>
        </w:rPr>
        <w:t xml:space="preserve"> Officer</w:t>
      </w:r>
      <w:r w:rsidR="004D3C3A" w:rsidRPr="004E6CC2">
        <w:rPr>
          <w:szCs w:val="22"/>
        </w:rPr>
        <w:t xml:space="preserve"> will be responsible for</w:t>
      </w:r>
      <w:r w:rsidRPr="004E6CC2">
        <w:rPr>
          <w:szCs w:val="22"/>
        </w:rPr>
        <w:t xml:space="preserve"> developing and leading comprehensive, integrated stewardship</w:t>
      </w:r>
      <w:r w:rsidR="008C7760" w:rsidRPr="004E6CC2">
        <w:rPr>
          <w:szCs w:val="22"/>
        </w:rPr>
        <w:t>, engagement</w:t>
      </w:r>
      <w:r w:rsidRPr="004E6CC2">
        <w:rPr>
          <w:szCs w:val="22"/>
        </w:rPr>
        <w:t xml:space="preserve"> and donor recognition programs</w:t>
      </w:r>
      <w:r w:rsidR="00DB3FCC" w:rsidRPr="004E6CC2">
        <w:rPr>
          <w:szCs w:val="22"/>
        </w:rPr>
        <w:t>, along with face-to-face stewardship visits with</w:t>
      </w:r>
      <w:r w:rsidR="00631E0F" w:rsidRPr="004E6CC2">
        <w:rPr>
          <w:szCs w:val="22"/>
        </w:rPr>
        <w:t xml:space="preserve"> unassigned</w:t>
      </w:r>
      <w:r w:rsidR="00DB3FCC" w:rsidRPr="004E6CC2">
        <w:rPr>
          <w:szCs w:val="22"/>
        </w:rPr>
        <w:t xml:space="preserve"> donors in specific giving societies</w:t>
      </w:r>
      <w:r w:rsidRPr="004E6CC2">
        <w:rPr>
          <w:szCs w:val="22"/>
        </w:rPr>
        <w:t xml:space="preserve">. The </w:t>
      </w:r>
      <w:r w:rsidR="00AA04C1">
        <w:rPr>
          <w:szCs w:val="22"/>
        </w:rPr>
        <w:t xml:space="preserve">Donor Relations </w:t>
      </w:r>
      <w:r w:rsidR="0087261E">
        <w:rPr>
          <w:szCs w:val="22"/>
        </w:rPr>
        <w:t xml:space="preserve">Officer </w:t>
      </w:r>
      <w:r w:rsidRPr="004E6CC2">
        <w:rPr>
          <w:szCs w:val="22"/>
        </w:rPr>
        <w:t>will be responsible for monitoring and evaluating stewardship</w:t>
      </w:r>
      <w:r w:rsidR="008C7760" w:rsidRPr="004E6CC2">
        <w:rPr>
          <w:szCs w:val="22"/>
        </w:rPr>
        <w:t xml:space="preserve"> and engagement</w:t>
      </w:r>
      <w:r w:rsidRPr="004E6CC2">
        <w:rPr>
          <w:szCs w:val="22"/>
        </w:rPr>
        <w:t xml:space="preserve"> activities</w:t>
      </w:r>
      <w:r w:rsidR="00DB3FCC" w:rsidRPr="004E6CC2">
        <w:rPr>
          <w:szCs w:val="22"/>
        </w:rPr>
        <w:t xml:space="preserve"> and </w:t>
      </w:r>
      <w:r w:rsidRPr="004E6CC2">
        <w:rPr>
          <w:szCs w:val="22"/>
        </w:rPr>
        <w:t>programs</w:t>
      </w:r>
      <w:r w:rsidR="00DB3FCC" w:rsidRPr="004E6CC2">
        <w:rPr>
          <w:szCs w:val="22"/>
        </w:rPr>
        <w:t xml:space="preserve"> </w:t>
      </w:r>
      <w:r w:rsidRPr="004E6CC2">
        <w:rPr>
          <w:szCs w:val="22"/>
        </w:rPr>
        <w:t>while striving for continuous improvement</w:t>
      </w:r>
      <w:r w:rsidR="00DB3FCC" w:rsidRPr="004E6CC2">
        <w:rPr>
          <w:szCs w:val="22"/>
        </w:rPr>
        <w:t>.</w:t>
      </w:r>
    </w:p>
    <w:p w:rsidR="00AF5FAA" w:rsidRPr="004E6CC2" w:rsidRDefault="00AF5FAA" w:rsidP="006D224D">
      <w:pPr>
        <w:pStyle w:val="BodyText"/>
        <w:jc w:val="both"/>
        <w:rPr>
          <w:szCs w:val="22"/>
        </w:rPr>
      </w:pPr>
    </w:p>
    <w:p w:rsidR="00AF5FAA" w:rsidRPr="004E6CC2" w:rsidRDefault="00AF5FAA" w:rsidP="006D224D">
      <w:pPr>
        <w:pStyle w:val="BodyText"/>
        <w:jc w:val="both"/>
        <w:rPr>
          <w:szCs w:val="22"/>
        </w:rPr>
      </w:pPr>
      <w:r w:rsidRPr="004E6CC2">
        <w:rPr>
          <w:szCs w:val="22"/>
        </w:rPr>
        <w:t xml:space="preserve">The </w:t>
      </w:r>
      <w:r w:rsidR="00AA04C1">
        <w:rPr>
          <w:szCs w:val="22"/>
        </w:rPr>
        <w:t>Donor Relations</w:t>
      </w:r>
      <w:r w:rsidR="00F83934">
        <w:rPr>
          <w:szCs w:val="22"/>
        </w:rPr>
        <w:t xml:space="preserve"> Officer</w:t>
      </w:r>
      <w:r w:rsidRPr="004E6CC2">
        <w:rPr>
          <w:szCs w:val="22"/>
        </w:rPr>
        <w:t xml:space="preserve"> will play a significant role in carrying out these stewardship efforts along with promoting the Foundation’s mission through a number of programs and recognition opportunities.  They will work closely with the Director of Donor Relations to support the overall stewardship and recognition plan of the Foundation.  </w:t>
      </w:r>
    </w:p>
    <w:p w:rsidR="00643253" w:rsidRPr="004E6CC2" w:rsidRDefault="00643253" w:rsidP="0004403E">
      <w:pPr>
        <w:rPr>
          <w:rFonts w:ascii="Arial" w:hAnsi="Arial" w:cs="Arial"/>
          <w:b/>
          <w:sz w:val="24"/>
          <w:szCs w:val="22"/>
        </w:rPr>
      </w:pPr>
    </w:p>
    <w:p w:rsidR="00F60C67" w:rsidRPr="004E6CC2" w:rsidRDefault="00F60C67" w:rsidP="0004403E">
      <w:pPr>
        <w:rPr>
          <w:rFonts w:ascii="Arial" w:hAnsi="Arial" w:cs="Arial"/>
          <w:sz w:val="24"/>
          <w:szCs w:val="22"/>
        </w:rPr>
      </w:pPr>
      <w:r w:rsidRPr="004E6CC2">
        <w:rPr>
          <w:rFonts w:ascii="Arial" w:hAnsi="Arial" w:cs="Arial"/>
          <w:b/>
          <w:sz w:val="24"/>
          <w:szCs w:val="22"/>
        </w:rPr>
        <w:t>Major Duties:</w:t>
      </w:r>
    </w:p>
    <w:p w:rsidR="0059768D" w:rsidRPr="004E6CC2" w:rsidRDefault="0059768D" w:rsidP="006D224D">
      <w:pPr>
        <w:pStyle w:val="ListParagraph"/>
        <w:numPr>
          <w:ilvl w:val="0"/>
          <w:numId w:val="5"/>
        </w:numPr>
        <w:tabs>
          <w:tab w:val="clear" w:pos="720"/>
          <w:tab w:val="num" w:pos="360"/>
        </w:tabs>
        <w:ind w:left="360"/>
        <w:jc w:val="both"/>
        <w:rPr>
          <w:rFonts w:ascii="Arial" w:hAnsi="Arial" w:cs="Arial"/>
        </w:rPr>
      </w:pPr>
      <w:r w:rsidRPr="004E6CC2">
        <w:rPr>
          <w:rFonts w:ascii="Arial" w:hAnsi="Arial" w:cs="Arial"/>
        </w:rPr>
        <w:t xml:space="preserve">Develop, </w:t>
      </w:r>
      <w:r w:rsidR="00B10370">
        <w:rPr>
          <w:rFonts w:ascii="Arial" w:hAnsi="Arial" w:cs="Arial"/>
        </w:rPr>
        <w:t>implement</w:t>
      </w:r>
      <w:r w:rsidRPr="004E6CC2">
        <w:rPr>
          <w:rFonts w:ascii="Arial" w:hAnsi="Arial" w:cs="Arial"/>
        </w:rPr>
        <w:t xml:space="preserve"> an</w:t>
      </w:r>
      <w:r w:rsidR="003B118D">
        <w:rPr>
          <w:rFonts w:ascii="Arial" w:hAnsi="Arial" w:cs="Arial"/>
        </w:rPr>
        <w:t>d</w:t>
      </w:r>
      <w:r w:rsidRPr="004E6CC2">
        <w:rPr>
          <w:rFonts w:ascii="Arial" w:hAnsi="Arial" w:cs="Arial"/>
        </w:rPr>
        <w:t xml:space="preserve"> manage </w:t>
      </w:r>
      <w:r w:rsidR="00631E0F" w:rsidRPr="004E6CC2">
        <w:rPr>
          <w:rFonts w:ascii="Arial" w:hAnsi="Arial" w:cs="Arial"/>
        </w:rPr>
        <w:t xml:space="preserve">a </w:t>
      </w:r>
      <w:r w:rsidRPr="004E6CC2">
        <w:rPr>
          <w:rFonts w:ascii="Arial" w:hAnsi="Arial" w:cs="Arial"/>
        </w:rPr>
        <w:t xml:space="preserve">student philanthropy program to create a robust student giving </w:t>
      </w:r>
      <w:r w:rsidR="00631E0F" w:rsidRPr="004E6CC2">
        <w:rPr>
          <w:rFonts w:ascii="Arial" w:hAnsi="Arial" w:cs="Arial"/>
        </w:rPr>
        <w:t>environment</w:t>
      </w:r>
      <w:r w:rsidRPr="004E6CC2">
        <w:rPr>
          <w:rFonts w:ascii="Arial" w:hAnsi="Arial" w:cs="Arial"/>
        </w:rPr>
        <w:t xml:space="preserve">, working </w:t>
      </w:r>
      <w:r w:rsidR="00172D24" w:rsidRPr="004E6CC2">
        <w:rPr>
          <w:rFonts w:ascii="Arial" w:hAnsi="Arial" w:cs="Arial"/>
        </w:rPr>
        <w:t>collaboratively with</w:t>
      </w:r>
      <w:r w:rsidRPr="004E6CC2">
        <w:rPr>
          <w:rFonts w:ascii="Arial" w:hAnsi="Arial" w:cs="Arial"/>
        </w:rPr>
        <w:t xml:space="preserve"> Alumni, Annual Giving and Student Life to create and maintain a successful program</w:t>
      </w:r>
      <w:r w:rsidR="00172D24" w:rsidRPr="004E6CC2">
        <w:rPr>
          <w:rFonts w:ascii="Arial" w:hAnsi="Arial" w:cs="Arial"/>
        </w:rPr>
        <w:t xml:space="preserve"> of student philanthropy and engagement prior to graduation</w:t>
      </w:r>
      <w:r w:rsidRPr="004E6CC2">
        <w:rPr>
          <w:rFonts w:ascii="Arial" w:hAnsi="Arial" w:cs="Arial"/>
        </w:rPr>
        <w:t>;</w:t>
      </w:r>
    </w:p>
    <w:p w:rsidR="001E5B56" w:rsidRPr="004E6CC2" w:rsidRDefault="001E5B56" w:rsidP="006D224D">
      <w:pPr>
        <w:numPr>
          <w:ilvl w:val="0"/>
          <w:numId w:val="5"/>
        </w:numPr>
        <w:tabs>
          <w:tab w:val="clear" w:pos="720"/>
          <w:tab w:val="left" w:pos="360"/>
        </w:tabs>
        <w:ind w:left="360"/>
        <w:jc w:val="both"/>
        <w:rPr>
          <w:rFonts w:ascii="Arial" w:hAnsi="Arial" w:cs="Arial"/>
          <w:sz w:val="22"/>
        </w:rPr>
      </w:pPr>
      <w:r w:rsidRPr="004E6CC2">
        <w:rPr>
          <w:rFonts w:ascii="Arial" w:hAnsi="Arial" w:cs="Arial"/>
          <w:sz w:val="22"/>
        </w:rPr>
        <w:t xml:space="preserve">Manage </w:t>
      </w:r>
      <w:r w:rsidR="006F3686" w:rsidRPr="004E6CC2">
        <w:rPr>
          <w:rFonts w:ascii="Arial" w:hAnsi="Arial" w:cs="Arial"/>
          <w:sz w:val="22"/>
        </w:rPr>
        <w:t xml:space="preserve">and maintain current </w:t>
      </w:r>
      <w:r w:rsidRPr="004E6CC2">
        <w:rPr>
          <w:rFonts w:ascii="Arial" w:hAnsi="Arial" w:cs="Arial"/>
          <w:sz w:val="22"/>
        </w:rPr>
        <w:t xml:space="preserve">Whiting Society </w:t>
      </w:r>
      <w:r w:rsidR="006F3686" w:rsidRPr="004E6CC2">
        <w:rPr>
          <w:rFonts w:ascii="Arial" w:hAnsi="Arial" w:cs="Arial"/>
          <w:sz w:val="22"/>
        </w:rPr>
        <w:t>memberships, recognize</w:t>
      </w:r>
      <w:r w:rsidR="0087261E">
        <w:rPr>
          <w:rFonts w:ascii="Arial" w:hAnsi="Arial" w:cs="Arial"/>
          <w:sz w:val="22"/>
        </w:rPr>
        <w:t xml:space="preserve"> new members</w:t>
      </w:r>
      <w:r w:rsidR="00643253" w:rsidRPr="004E6CC2">
        <w:rPr>
          <w:rFonts w:ascii="Arial" w:hAnsi="Arial" w:cs="Arial"/>
          <w:sz w:val="22"/>
        </w:rPr>
        <w:t>, develop</w:t>
      </w:r>
      <w:r w:rsidRPr="004E6CC2">
        <w:rPr>
          <w:rFonts w:ascii="Arial" w:hAnsi="Arial" w:cs="Arial"/>
          <w:sz w:val="22"/>
        </w:rPr>
        <w:t xml:space="preserve"> </w:t>
      </w:r>
      <w:r w:rsidR="0059768D" w:rsidRPr="004E6CC2">
        <w:rPr>
          <w:rFonts w:ascii="Arial" w:hAnsi="Arial" w:cs="Arial"/>
          <w:sz w:val="22"/>
        </w:rPr>
        <w:t xml:space="preserve">and manage </w:t>
      </w:r>
      <w:r w:rsidRPr="004E6CC2">
        <w:rPr>
          <w:rFonts w:ascii="Arial" w:hAnsi="Arial" w:cs="Arial"/>
          <w:sz w:val="22"/>
        </w:rPr>
        <w:t>stewardship activities</w:t>
      </w:r>
      <w:r w:rsidR="00FE1AA7" w:rsidRPr="004E6CC2">
        <w:rPr>
          <w:rFonts w:ascii="Arial" w:hAnsi="Arial" w:cs="Arial"/>
          <w:sz w:val="22"/>
        </w:rPr>
        <w:t>/events/programs</w:t>
      </w:r>
      <w:r w:rsidRPr="004E6CC2">
        <w:rPr>
          <w:rFonts w:ascii="Arial" w:hAnsi="Arial" w:cs="Arial"/>
          <w:sz w:val="22"/>
        </w:rPr>
        <w:t xml:space="preserve"> for Whiting Society members</w:t>
      </w:r>
      <w:r w:rsidR="00AA04C1">
        <w:rPr>
          <w:rFonts w:ascii="Arial" w:hAnsi="Arial" w:cs="Arial"/>
          <w:sz w:val="22"/>
        </w:rPr>
        <w:t xml:space="preserve"> collaborating with the </w:t>
      </w:r>
      <w:r w:rsidR="00CD40CB">
        <w:rPr>
          <w:rFonts w:ascii="Arial" w:hAnsi="Arial" w:cs="Arial"/>
          <w:sz w:val="22"/>
        </w:rPr>
        <w:t>S</w:t>
      </w:r>
      <w:r w:rsidR="00AA04C1">
        <w:rPr>
          <w:rFonts w:ascii="Arial" w:hAnsi="Arial" w:cs="Arial"/>
          <w:sz w:val="22"/>
        </w:rPr>
        <w:t xml:space="preserve">enior </w:t>
      </w:r>
      <w:r w:rsidR="00CD40CB">
        <w:rPr>
          <w:rFonts w:ascii="Arial" w:hAnsi="Arial" w:cs="Arial"/>
          <w:sz w:val="22"/>
        </w:rPr>
        <w:t>D</w:t>
      </w:r>
      <w:r w:rsidR="00AA04C1">
        <w:rPr>
          <w:rFonts w:ascii="Arial" w:hAnsi="Arial" w:cs="Arial"/>
          <w:sz w:val="22"/>
        </w:rPr>
        <w:t xml:space="preserve">irector of </w:t>
      </w:r>
      <w:r w:rsidR="00CD40CB">
        <w:rPr>
          <w:rFonts w:ascii="Arial" w:hAnsi="Arial" w:cs="Arial"/>
          <w:sz w:val="22"/>
        </w:rPr>
        <w:t>P</w:t>
      </w:r>
      <w:r w:rsidR="00AA04C1">
        <w:rPr>
          <w:rFonts w:ascii="Arial" w:hAnsi="Arial" w:cs="Arial"/>
          <w:sz w:val="22"/>
        </w:rPr>
        <w:t xml:space="preserve">lanned </w:t>
      </w:r>
      <w:r w:rsidR="00CD40CB">
        <w:rPr>
          <w:rFonts w:ascii="Arial" w:hAnsi="Arial" w:cs="Arial"/>
          <w:sz w:val="22"/>
        </w:rPr>
        <w:t>G</w:t>
      </w:r>
      <w:r w:rsidR="00AA04C1">
        <w:rPr>
          <w:rFonts w:ascii="Arial" w:hAnsi="Arial" w:cs="Arial"/>
          <w:sz w:val="22"/>
        </w:rPr>
        <w:t>iving,</w:t>
      </w:r>
      <w:r w:rsidRPr="004E6CC2">
        <w:rPr>
          <w:rFonts w:ascii="Arial" w:hAnsi="Arial" w:cs="Arial"/>
          <w:sz w:val="22"/>
        </w:rPr>
        <w:t xml:space="preserve"> in addition to </w:t>
      </w:r>
      <w:r w:rsidR="0059768D" w:rsidRPr="004E6CC2">
        <w:rPr>
          <w:rFonts w:ascii="Arial" w:hAnsi="Arial" w:cs="Arial"/>
          <w:sz w:val="22"/>
        </w:rPr>
        <w:t xml:space="preserve">managing </w:t>
      </w:r>
      <w:r w:rsidR="00FE1AA7" w:rsidRPr="004E6CC2">
        <w:rPr>
          <w:rFonts w:ascii="Arial" w:hAnsi="Arial" w:cs="Arial"/>
          <w:sz w:val="22"/>
        </w:rPr>
        <w:t>the annual dinner</w:t>
      </w:r>
      <w:r w:rsidRPr="004E6CC2">
        <w:rPr>
          <w:rFonts w:ascii="Arial" w:hAnsi="Arial" w:cs="Arial"/>
          <w:sz w:val="22"/>
        </w:rPr>
        <w:t>;</w:t>
      </w:r>
    </w:p>
    <w:p w:rsidR="00EA7DBB" w:rsidRPr="004E6CC2" w:rsidRDefault="00EA7DBB" w:rsidP="006D224D">
      <w:pPr>
        <w:numPr>
          <w:ilvl w:val="0"/>
          <w:numId w:val="5"/>
        </w:numPr>
        <w:tabs>
          <w:tab w:val="clear" w:pos="720"/>
          <w:tab w:val="left" w:pos="360"/>
        </w:tabs>
        <w:ind w:left="360"/>
        <w:jc w:val="both"/>
        <w:rPr>
          <w:rFonts w:ascii="Arial" w:hAnsi="Arial" w:cs="Arial"/>
          <w:sz w:val="22"/>
        </w:rPr>
      </w:pPr>
      <w:r w:rsidRPr="004E6CC2">
        <w:rPr>
          <w:rFonts w:ascii="Arial" w:hAnsi="Arial" w:cs="Arial"/>
          <w:sz w:val="22"/>
        </w:rPr>
        <w:t>Manage membership in the Lincoln Society through new member letters and gifts, holiday cards and ornaments, recognition in t</w:t>
      </w:r>
      <w:r w:rsidR="00CD40CB">
        <w:rPr>
          <w:rFonts w:ascii="Arial" w:hAnsi="Arial" w:cs="Arial"/>
          <w:sz w:val="22"/>
        </w:rPr>
        <w:t>he Hall of Honor and work with D</w:t>
      </w:r>
      <w:r w:rsidRPr="004E6CC2">
        <w:rPr>
          <w:rFonts w:ascii="Arial" w:hAnsi="Arial" w:cs="Arial"/>
          <w:sz w:val="22"/>
        </w:rPr>
        <w:t>irector to redefine inclusion into the Lincoln Society;</w:t>
      </w:r>
    </w:p>
    <w:p w:rsidR="00FE1AA7" w:rsidRPr="004E6CC2" w:rsidRDefault="00FE1AA7" w:rsidP="006D224D">
      <w:pPr>
        <w:numPr>
          <w:ilvl w:val="0"/>
          <w:numId w:val="5"/>
        </w:numPr>
        <w:tabs>
          <w:tab w:val="clear" w:pos="720"/>
          <w:tab w:val="left" w:pos="360"/>
        </w:tabs>
        <w:ind w:left="360"/>
        <w:jc w:val="both"/>
        <w:rPr>
          <w:rFonts w:ascii="Arial" w:hAnsi="Arial" w:cs="Arial"/>
          <w:sz w:val="22"/>
        </w:rPr>
      </w:pPr>
      <w:r w:rsidRPr="004E6CC2">
        <w:rPr>
          <w:rFonts w:ascii="Arial" w:hAnsi="Arial" w:cs="Arial"/>
          <w:sz w:val="22"/>
        </w:rPr>
        <w:t xml:space="preserve">Establish and maintain effective communication with donors regarding giving levels and membership in various societies within the </w:t>
      </w:r>
      <w:r w:rsidR="004B2C80">
        <w:rPr>
          <w:rFonts w:ascii="Arial" w:hAnsi="Arial" w:cs="Arial"/>
          <w:sz w:val="22"/>
        </w:rPr>
        <w:t>F</w:t>
      </w:r>
      <w:r w:rsidRPr="004E6CC2">
        <w:rPr>
          <w:rFonts w:ascii="Arial" w:hAnsi="Arial" w:cs="Arial"/>
          <w:sz w:val="22"/>
        </w:rPr>
        <w:t xml:space="preserve">oundation; </w:t>
      </w:r>
    </w:p>
    <w:p w:rsidR="00FE1AA7" w:rsidRDefault="00FE1AA7" w:rsidP="006D224D">
      <w:pPr>
        <w:numPr>
          <w:ilvl w:val="0"/>
          <w:numId w:val="5"/>
        </w:numPr>
        <w:tabs>
          <w:tab w:val="clear" w:pos="720"/>
          <w:tab w:val="left" w:pos="360"/>
        </w:tabs>
        <w:ind w:left="360"/>
        <w:jc w:val="both"/>
        <w:rPr>
          <w:rFonts w:ascii="Arial" w:hAnsi="Arial" w:cs="Arial"/>
          <w:sz w:val="22"/>
        </w:rPr>
      </w:pPr>
      <w:r w:rsidRPr="004E6CC2">
        <w:rPr>
          <w:rFonts w:ascii="Arial" w:hAnsi="Arial" w:cs="Arial"/>
          <w:sz w:val="22"/>
        </w:rPr>
        <w:t>Manage and maintain Hall of Honor with updates to printed materials, web accessible information</w:t>
      </w:r>
      <w:r w:rsidR="00DA6850">
        <w:rPr>
          <w:rFonts w:ascii="Arial" w:hAnsi="Arial" w:cs="Arial"/>
          <w:sz w:val="22"/>
        </w:rPr>
        <w:t>,</w:t>
      </w:r>
      <w:r w:rsidRPr="004E6CC2">
        <w:rPr>
          <w:rFonts w:ascii="Arial" w:hAnsi="Arial" w:cs="Arial"/>
          <w:sz w:val="22"/>
        </w:rPr>
        <w:t xml:space="preserve"> physical materials in Hall of Honor space</w:t>
      </w:r>
      <w:r w:rsidR="0087261E">
        <w:rPr>
          <w:rFonts w:ascii="Arial" w:hAnsi="Arial" w:cs="Arial"/>
          <w:sz w:val="22"/>
        </w:rPr>
        <w:t xml:space="preserve"> and electronic platforms</w:t>
      </w:r>
      <w:r w:rsidRPr="004E6CC2">
        <w:rPr>
          <w:rFonts w:ascii="Arial" w:hAnsi="Arial" w:cs="Arial"/>
          <w:sz w:val="22"/>
        </w:rPr>
        <w:t>;</w:t>
      </w:r>
    </w:p>
    <w:p w:rsidR="0004403E" w:rsidRPr="004E6CC2" w:rsidRDefault="0004403E" w:rsidP="006D224D">
      <w:pPr>
        <w:numPr>
          <w:ilvl w:val="0"/>
          <w:numId w:val="5"/>
        </w:numPr>
        <w:tabs>
          <w:tab w:val="clear" w:pos="720"/>
          <w:tab w:val="left" w:pos="360"/>
        </w:tabs>
        <w:ind w:left="360"/>
        <w:jc w:val="both"/>
        <w:rPr>
          <w:rFonts w:ascii="Arial" w:hAnsi="Arial" w:cs="Arial"/>
          <w:sz w:val="22"/>
        </w:rPr>
      </w:pPr>
      <w:r w:rsidRPr="004E6CC2">
        <w:rPr>
          <w:rFonts w:ascii="Arial" w:hAnsi="Arial" w:cs="Arial"/>
          <w:sz w:val="22"/>
        </w:rPr>
        <w:lastRenderedPageBreak/>
        <w:t xml:space="preserve">Steward donors in both Whiting and Lincoln Societies who do not have </w:t>
      </w:r>
      <w:r w:rsidR="0087261E">
        <w:rPr>
          <w:rFonts w:ascii="Arial" w:hAnsi="Arial" w:cs="Arial"/>
          <w:sz w:val="22"/>
        </w:rPr>
        <w:t>permanent</w:t>
      </w:r>
      <w:r w:rsidR="00FE1AA7" w:rsidRPr="004E6CC2">
        <w:rPr>
          <w:rFonts w:ascii="Arial" w:hAnsi="Arial" w:cs="Arial"/>
          <w:sz w:val="22"/>
        </w:rPr>
        <w:t xml:space="preserve"> </w:t>
      </w:r>
      <w:r w:rsidRPr="004E6CC2">
        <w:rPr>
          <w:rFonts w:ascii="Arial" w:hAnsi="Arial" w:cs="Arial"/>
          <w:sz w:val="22"/>
        </w:rPr>
        <w:t>assigned solicitors to maintain relationships and further engage those donors</w:t>
      </w:r>
      <w:r w:rsidR="00FE1AA7" w:rsidRPr="004E6CC2">
        <w:rPr>
          <w:rFonts w:ascii="Arial" w:hAnsi="Arial" w:cs="Arial"/>
          <w:sz w:val="22"/>
        </w:rPr>
        <w:t xml:space="preserve"> through personal one-on-one visits</w:t>
      </w:r>
      <w:r w:rsidRPr="004E6CC2">
        <w:rPr>
          <w:rFonts w:ascii="Arial" w:hAnsi="Arial" w:cs="Arial"/>
          <w:sz w:val="22"/>
        </w:rPr>
        <w:t>;</w:t>
      </w:r>
    </w:p>
    <w:p w:rsidR="001E5B56" w:rsidRDefault="00D23535" w:rsidP="006D224D">
      <w:pPr>
        <w:numPr>
          <w:ilvl w:val="0"/>
          <w:numId w:val="5"/>
        </w:numPr>
        <w:tabs>
          <w:tab w:val="clear" w:pos="720"/>
          <w:tab w:val="left" w:pos="360"/>
        </w:tabs>
        <w:ind w:left="360"/>
        <w:jc w:val="both"/>
        <w:rPr>
          <w:rFonts w:ascii="Arial" w:hAnsi="Arial" w:cs="Arial"/>
          <w:sz w:val="22"/>
        </w:rPr>
      </w:pPr>
      <w:r w:rsidRPr="004E6CC2">
        <w:rPr>
          <w:rFonts w:ascii="Arial" w:hAnsi="Arial" w:cs="Arial"/>
          <w:sz w:val="22"/>
        </w:rPr>
        <w:t>A</w:t>
      </w:r>
      <w:r w:rsidR="004D3C3A" w:rsidRPr="004E6CC2">
        <w:rPr>
          <w:rFonts w:ascii="Arial" w:hAnsi="Arial" w:cs="Arial"/>
          <w:sz w:val="22"/>
        </w:rPr>
        <w:t xml:space="preserve">nalyze </w:t>
      </w:r>
      <w:r w:rsidR="001E5B56" w:rsidRPr="004E6CC2">
        <w:rPr>
          <w:rFonts w:ascii="Arial" w:hAnsi="Arial" w:cs="Arial"/>
          <w:sz w:val="22"/>
        </w:rPr>
        <w:t xml:space="preserve">giving levels/events programs </w:t>
      </w:r>
      <w:r w:rsidRPr="004E6CC2">
        <w:rPr>
          <w:rFonts w:ascii="Arial" w:hAnsi="Arial" w:cs="Arial"/>
          <w:sz w:val="22"/>
        </w:rPr>
        <w:t xml:space="preserve">to </w:t>
      </w:r>
      <w:r w:rsidR="001E5B56" w:rsidRPr="004E6CC2">
        <w:rPr>
          <w:rFonts w:ascii="Arial" w:hAnsi="Arial" w:cs="Arial"/>
          <w:sz w:val="22"/>
        </w:rPr>
        <w:t>creat</w:t>
      </w:r>
      <w:r w:rsidRPr="004E6CC2">
        <w:rPr>
          <w:rFonts w:ascii="Arial" w:hAnsi="Arial" w:cs="Arial"/>
          <w:sz w:val="22"/>
        </w:rPr>
        <w:t>e</w:t>
      </w:r>
      <w:r w:rsidR="001E5B56" w:rsidRPr="004E6CC2">
        <w:rPr>
          <w:rFonts w:ascii="Arial" w:hAnsi="Arial" w:cs="Arial"/>
          <w:sz w:val="22"/>
        </w:rPr>
        <w:t xml:space="preserve"> new benefits, programs and events for donors at all </w:t>
      </w:r>
      <w:r w:rsidR="00643253" w:rsidRPr="004E6CC2">
        <w:rPr>
          <w:rFonts w:ascii="Arial" w:hAnsi="Arial" w:cs="Arial"/>
          <w:sz w:val="22"/>
        </w:rPr>
        <w:t xml:space="preserve">giving </w:t>
      </w:r>
      <w:r w:rsidR="001E5B56" w:rsidRPr="004E6CC2">
        <w:rPr>
          <w:rFonts w:ascii="Arial" w:hAnsi="Arial" w:cs="Arial"/>
          <w:sz w:val="22"/>
        </w:rPr>
        <w:t>levels;</w:t>
      </w:r>
    </w:p>
    <w:p w:rsidR="00AA04C1" w:rsidRPr="00AA04C1" w:rsidRDefault="00AA04C1" w:rsidP="00AA04C1">
      <w:pPr>
        <w:pStyle w:val="ListParagraph"/>
        <w:numPr>
          <w:ilvl w:val="0"/>
          <w:numId w:val="5"/>
        </w:numPr>
        <w:tabs>
          <w:tab w:val="clear" w:pos="720"/>
          <w:tab w:val="num" w:pos="360"/>
        </w:tabs>
        <w:ind w:left="360"/>
        <w:jc w:val="both"/>
        <w:rPr>
          <w:rFonts w:ascii="Arial" w:hAnsi="Arial" w:cs="Arial"/>
        </w:rPr>
      </w:pPr>
      <w:r>
        <w:rPr>
          <w:rFonts w:ascii="Arial" w:hAnsi="Arial" w:cs="Arial"/>
        </w:rPr>
        <w:t>Manage  effective spending of endowed and expendable scholarship funds;</w:t>
      </w:r>
    </w:p>
    <w:p w:rsidR="00B10370" w:rsidRPr="004E6CC2" w:rsidRDefault="007D6B33" w:rsidP="006D224D">
      <w:pPr>
        <w:numPr>
          <w:ilvl w:val="0"/>
          <w:numId w:val="5"/>
        </w:numPr>
        <w:tabs>
          <w:tab w:val="clear" w:pos="720"/>
          <w:tab w:val="left" w:pos="360"/>
        </w:tabs>
        <w:ind w:left="360"/>
        <w:jc w:val="both"/>
        <w:rPr>
          <w:rFonts w:ascii="Arial" w:hAnsi="Arial" w:cs="Arial"/>
          <w:sz w:val="22"/>
        </w:rPr>
      </w:pPr>
      <w:r>
        <w:rPr>
          <w:rFonts w:ascii="Arial" w:hAnsi="Arial" w:cs="Arial"/>
          <w:sz w:val="22"/>
        </w:rPr>
        <w:t>Work</w:t>
      </w:r>
      <w:r w:rsidR="00E273F4">
        <w:rPr>
          <w:rFonts w:ascii="Arial" w:hAnsi="Arial" w:cs="Arial"/>
          <w:sz w:val="22"/>
        </w:rPr>
        <w:t xml:space="preserve"> and collaborate </w:t>
      </w:r>
      <w:r>
        <w:rPr>
          <w:rFonts w:ascii="Arial" w:hAnsi="Arial" w:cs="Arial"/>
          <w:sz w:val="22"/>
        </w:rPr>
        <w:t xml:space="preserve">with </w:t>
      </w:r>
      <w:r w:rsidR="00E273F4">
        <w:rPr>
          <w:rFonts w:ascii="Arial" w:hAnsi="Arial" w:cs="Arial"/>
          <w:sz w:val="22"/>
        </w:rPr>
        <w:t>the D</w:t>
      </w:r>
      <w:r>
        <w:rPr>
          <w:rFonts w:ascii="Arial" w:hAnsi="Arial" w:cs="Arial"/>
          <w:sz w:val="22"/>
        </w:rPr>
        <w:t>irector</w:t>
      </w:r>
      <w:r w:rsidR="00E273F4">
        <w:rPr>
          <w:rFonts w:ascii="Arial" w:hAnsi="Arial" w:cs="Arial"/>
          <w:sz w:val="22"/>
        </w:rPr>
        <w:t>,</w:t>
      </w:r>
      <w:r>
        <w:rPr>
          <w:rFonts w:ascii="Arial" w:hAnsi="Arial" w:cs="Arial"/>
          <w:sz w:val="22"/>
        </w:rPr>
        <w:t xml:space="preserve"> as needed</w:t>
      </w:r>
      <w:r w:rsidR="00E273F4">
        <w:rPr>
          <w:rFonts w:ascii="Arial" w:hAnsi="Arial" w:cs="Arial"/>
          <w:sz w:val="22"/>
        </w:rPr>
        <w:t>,</w:t>
      </w:r>
      <w:r>
        <w:rPr>
          <w:rFonts w:ascii="Arial" w:hAnsi="Arial" w:cs="Arial"/>
          <w:sz w:val="22"/>
        </w:rPr>
        <w:t xml:space="preserve"> </w:t>
      </w:r>
      <w:r w:rsidR="00E273F4">
        <w:rPr>
          <w:rFonts w:ascii="Arial" w:hAnsi="Arial" w:cs="Arial"/>
          <w:sz w:val="22"/>
        </w:rPr>
        <w:t>on</w:t>
      </w:r>
      <w:r>
        <w:rPr>
          <w:rFonts w:ascii="Arial" w:hAnsi="Arial" w:cs="Arial"/>
          <w:sz w:val="22"/>
        </w:rPr>
        <w:t xml:space="preserve"> specific donor relations </w:t>
      </w:r>
      <w:r w:rsidR="00EC3F24">
        <w:rPr>
          <w:rFonts w:ascii="Arial" w:hAnsi="Arial" w:cs="Arial"/>
          <w:sz w:val="22"/>
        </w:rPr>
        <w:t>fundraising programs/events such as</w:t>
      </w:r>
      <w:r>
        <w:rPr>
          <w:rFonts w:ascii="Arial" w:hAnsi="Arial" w:cs="Arial"/>
          <w:sz w:val="22"/>
        </w:rPr>
        <w:t xml:space="preserve"> faculty/staff campaign, athletics golf auction, </w:t>
      </w:r>
      <w:r w:rsidR="00E273F4">
        <w:rPr>
          <w:rFonts w:ascii="Arial" w:hAnsi="Arial" w:cs="Arial"/>
          <w:sz w:val="22"/>
        </w:rPr>
        <w:t xml:space="preserve">Day of Giving, </w:t>
      </w:r>
      <w:r>
        <w:rPr>
          <w:rFonts w:ascii="Arial" w:hAnsi="Arial" w:cs="Arial"/>
          <w:sz w:val="22"/>
        </w:rPr>
        <w:t>brick campaigns etc..</w:t>
      </w:r>
      <w:r w:rsidR="00EC3F24">
        <w:rPr>
          <w:rFonts w:ascii="Arial" w:hAnsi="Arial" w:cs="Arial"/>
          <w:sz w:val="22"/>
        </w:rPr>
        <w:t xml:space="preserve"> </w:t>
      </w:r>
    </w:p>
    <w:p w:rsidR="00EA7DBB" w:rsidRPr="004E6CC2" w:rsidRDefault="00EA7DBB" w:rsidP="006D224D">
      <w:pPr>
        <w:numPr>
          <w:ilvl w:val="0"/>
          <w:numId w:val="5"/>
        </w:numPr>
        <w:tabs>
          <w:tab w:val="clear" w:pos="720"/>
          <w:tab w:val="left" w:pos="360"/>
        </w:tabs>
        <w:ind w:left="360"/>
        <w:jc w:val="both"/>
        <w:rPr>
          <w:rFonts w:ascii="Arial" w:hAnsi="Arial" w:cs="Arial"/>
          <w:sz w:val="22"/>
        </w:rPr>
      </w:pPr>
      <w:r w:rsidRPr="004E6CC2">
        <w:rPr>
          <w:rFonts w:ascii="Arial" w:hAnsi="Arial" w:cs="Arial"/>
          <w:sz w:val="22"/>
        </w:rPr>
        <w:t>Manage</w:t>
      </w:r>
      <w:r w:rsidR="0059768D" w:rsidRPr="004E6CC2">
        <w:rPr>
          <w:rFonts w:ascii="Arial" w:hAnsi="Arial" w:cs="Arial"/>
          <w:sz w:val="22"/>
        </w:rPr>
        <w:t xml:space="preserve"> and implement</w:t>
      </w:r>
      <w:r w:rsidRPr="004E6CC2">
        <w:rPr>
          <w:rFonts w:ascii="Arial" w:hAnsi="Arial" w:cs="Arial"/>
          <w:sz w:val="22"/>
        </w:rPr>
        <w:t xml:space="preserve"> new donor card, birthday card and birthday email programs for donors</w:t>
      </w:r>
      <w:r w:rsidR="00CE6CFE" w:rsidRPr="004E6CC2">
        <w:rPr>
          <w:rFonts w:ascii="Arial" w:hAnsi="Arial" w:cs="Arial"/>
          <w:sz w:val="22"/>
        </w:rPr>
        <w:t>/alumni/friends</w:t>
      </w:r>
      <w:r w:rsidR="006F3686" w:rsidRPr="004E6CC2">
        <w:rPr>
          <w:rFonts w:ascii="Arial" w:hAnsi="Arial" w:cs="Arial"/>
          <w:sz w:val="22"/>
        </w:rPr>
        <w:t>, evaluating metrics and data to keep the program current and impactful</w:t>
      </w:r>
      <w:r w:rsidRPr="004E6CC2">
        <w:rPr>
          <w:rFonts w:ascii="Arial" w:hAnsi="Arial" w:cs="Arial"/>
          <w:sz w:val="22"/>
        </w:rPr>
        <w:t>;</w:t>
      </w:r>
      <w:r w:rsidR="006F3686" w:rsidRPr="004E6CC2">
        <w:rPr>
          <w:rFonts w:ascii="Arial" w:hAnsi="Arial" w:cs="Arial"/>
          <w:sz w:val="22"/>
        </w:rPr>
        <w:t xml:space="preserve"> </w:t>
      </w:r>
    </w:p>
    <w:p w:rsidR="00EA7DBB" w:rsidRPr="004E6CC2" w:rsidRDefault="00E273F4" w:rsidP="006D224D">
      <w:pPr>
        <w:numPr>
          <w:ilvl w:val="0"/>
          <w:numId w:val="5"/>
        </w:numPr>
        <w:tabs>
          <w:tab w:val="clear" w:pos="720"/>
          <w:tab w:val="left" w:pos="360"/>
        </w:tabs>
        <w:ind w:left="360"/>
        <w:jc w:val="both"/>
        <w:rPr>
          <w:rFonts w:ascii="Arial" w:hAnsi="Arial" w:cs="Arial"/>
          <w:sz w:val="22"/>
        </w:rPr>
      </w:pPr>
      <w:r>
        <w:rPr>
          <w:rFonts w:ascii="Arial" w:hAnsi="Arial" w:cs="Arial"/>
          <w:sz w:val="22"/>
        </w:rPr>
        <w:t>S</w:t>
      </w:r>
      <w:r w:rsidR="0004403E" w:rsidRPr="004E6CC2">
        <w:rPr>
          <w:rFonts w:ascii="Arial" w:hAnsi="Arial" w:cs="Arial"/>
          <w:sz w:val="22"/>
        </w:rPr>
        <w:t>upervise</w:t>
      </w:r>
      <w:r w:rsidR="00E13EEF" w:rsidRPr="004E6CC2">
        <w:rPr>
          <w:rFonts w:ascii="Arial" w:hAnsi="Arial" w:cs="Arial"/>
          <w:sz w:val="22"/>
        </w:rPr>
        <w:t xml:space="preserve"> Donor Relations student worker</w:t>
      </w:r>
      <w:r w:rsidR="0087261E">
        <w:rPr>
          <w:rFonts w:ascii="Arial" w:hAnsi="Arial" w:cs="Arial"/>
          <w:sz w:val="22"/>
        </w:rPr>
        <w:t>(</w:t>
      </w:r>
      <w:r w:rsidR="00E13EEF" w:rsidRPr="004E6CC2">
        <w:rPr>
          <w:rFonts w:ascii="Arial" w:hAnsi="Arial" w:cs="Arial"/>
          <w:sz w:val="22"/>
        </w:rPr>
        <w:t>s</w:t>
      </w:r>
      <w:r w:rsidR="0087261E">
        <w:rPr>
          <w:rFonts w:ascii="Arial" w:hAnsi="Arial" w:cs="Arial"/>
          <w:sz w:val="22"/>
        </w:rPr>
        <w:t>)</w:t>
      </w:r>
      <w:r w:rsidR="00E13EEF" w:rsidRPr="004E6CC2">
        <w:rPr>
          <w:rFonts w:ascii="Arial" w:hAnsi="Arial" w:cs="Arial"/>
          <w:sz w:val="22"/>
        </w:rPr>
        <w:t>, ensuring paperwork and payroll are accurately prepared and completed in a timely manner</w:t>
      </w:r>
      <w:r w:rsidR="0004403E" w:rsidRPr="004E6CC2">
        <w:rPr>
          <w:rFonts w:ascii="Arial" w:hAnsi="Arial" w:cs="Arial"/>
          <w:sz w:val="22"/>
        </w:rPr>
        <w:t xml:space="preserve">, </w:t>
      </w:r>
      <w:r w:rsidR="00E13EEF" w:rsidRPr="004E6CC2">
        <w:rPr>
          <w:rFonts w:ascii="Arial" w:hAnsi="Arial" w:cs="Arial"/>
          <w:sz w:val="22"/>
        </w:rPr>
        <w:t xml:space="preserve">supervise their activities and job assignments; </w:t>
      </w:r>
    </w:p>
    <w:p w:rsidR="00E341E1" w:rsidRPr="004E6CC2" w:rsidRDefault="0004403E" w:rsidP="006D224D">
      <w:pPr>
        <w:numPr>
          <w:ilvl w:val="0"/>
          <w:numId w:val="5"/>
        </w:numPr>
        <w:tabs>
          <w:tab w:val="clear" w:pos="720"/>
          <w:tab w:val="left" w:pos="360"/>
        </w:tabs>
        <w:ind w:left="360"/>
        <w:jc w:val="both"/>
        <w:rPr>
          <w:rFonts w:ascii="Arial" w:hAnsi="Arial" w:cs="Arial"/>
          <w:sz w:val="22"/>
        </w:rPr>
      </w:pPr>
      <w:r w:rsidRPr="004E6CC2">
        <w:rPr>
          <w:rFonts w:ascii="Arial" w:hAnsi="Arial" w:cs="Arial"/>
          <w:sz w:val="22"/>
        </w:rPr>
        <w:t>Manage</w:t>
      </w:r>
      <w:r w:rsidR="00F642C9" w:rsidRPr="004E6CC2">
        <w:rPr>
          <w:rFonts w:ascii="Arial" w:hAnsi="Arial" w:cs="Arial"/>
          <w:sz w:val="22"/>
        </w:rPr>
        <w:t xml:space="preserve"> </w:t>
      </w:r>
      <w:r w:rsidR="00B10370">
        <w:rPr>
          <w:rFonts w:ascii="Arial" w:hAnsi="Arial" w:cs="Arial"/>
          <w:sz w:val="22"/>
        </w:rPr>
        <w:t>a</w:t>
      </w:r>
      <w:r w:rsidRPr="004E6CC2">
        <w:rPr>
          <w:rFonts w:ascii="Arial" w:hAnsi="Arial" w:cs="Arial"/>
          <w:sz w:val="22"/>
        </w:rPr>
        <w:t>nd maintain database of university named spaces</w:t>
      </w:r>
      <w:r w:rsidR="0087261E">
        <w:rPr>
          <w:rFonts w:ascii="Arial" w:hAnsi="Arial" w:cs="Arial"/>
          <w:sz w:val="22"/>
        </w:rPr>
        <w:t>, art, brick plazas</w:t>
      </w:r>
      <w:r w:rsidRPr="004E6CC2">
        <w:rPr>
          <w:rFonts w:ascii="Arial" w:hAnsi="Arial" w:cs="Arial"/>
          <w:sz w:val="22"/>
        </w:rPr>
        <w:t xml:space="preserve"> and future</w:t>
      </w:r>
      <w:r w:rsidR="00CE6CFE" w:rsidRPr="004E6CC2">
        <w:rPr>
          <w:rFonts w:ascii="Arial" w:hAnsi="Arial" w:cs="Arial"/>
          <w:sz w:val="22"/>
        </w:rPr>
        <w:t xml:space="preserve"> naming </w:t>
      </w:r>
      <w:r w:rsidRPr="004E6CC2">
        <w:rPr>
          <w:rFonts w:ascii="Arial" w:hAnsi="Arial" w:cs="Arial"/>
          <w:sz w:val="22"/>
        </w:rPr>
        <w:t xml:space="preserve"> </w:t>
      </w:r>
      <w:r w:rsidR="00E341E1" w:rsidRPr="004E6CC2">
        <w:rPr>
          <w:rFonts w:ascii="Arial" w:hAnsi="Arial" w:cs="Arial"/>
          <w:sz w:val="22"/>
        </w:rPr>
        <w:t>opportunities</w:t>
      </w:r>
      <w:r w:rsidRPr="004E6CC2">
        <w:rPr>
          <w:rFonts w:ascii="Arial" w:hAnsi="Arial" w:cs="Arial"/>
          <w:sz w:val="22"/>
        </w:rPr>
        <w:t>,</w:t>
      </w:r>
      <w:r w:rsidR="00E341E1" w:rsidRPr="004E6CC2">
        <w:rPr>
          <w:rFonts w:ascii="Arial" w:hAnsi="Arial" w:cs="Arial"/>
          <w:sz w:val="22"/>
        </w:rPr>
        <w:t xml:space="preserve"> both past and present</w:t>
      </w:r>
      <w:r w:rsidRPr="004E6CC2">
        <w:rPr>
          <w:rFonts w:ascii="Arial" w:hAnsi="Arial" w:cs="Arial"/>
          <w:sz w:val="22"/>
        </w:rPr>
        <w:t>,</w:t>
      </w:r>
      <w:r w:rsidR="00F642C9" w:rsidRPr="004E6CC2">
        <w:rPr>
          <w:rFonts w:ascii="Arial" w:hAnsi="Arial" w:cs="Arial"/>
          <w:sz w:val="22"/>
        </w:rPr>
        <w:t xml:space="preserve"> </w:t>
      </w:r>
      <w:r w:rsidR="009614F3" w:rsidRPr="004E6CC2">
        <w:rPr>
          <w:rFonts w:ascii="Arial" w:hAnsi="Arial" w:cs="Arial"/>
          <w:sz w:val="22"/>
        </w:rPr>
        <w:t>in support of overall fundraising efforts</w:t>
      </w:r>
      <w:r w:rsidR="00FE1AA7" w:rsidRPr="004E6CC2">
        <w:rPr>
          <w:rFonts w:ascii="Arial" w:hAnsi="Arial" w:cs="Arial"/>
          <w:sz w:val="22"/>
        </w:rPr>
        <w:t xml:space="preserve"> </w:t>
      </w:r>
      <w:r w:rsidR="00CE6CFE" w:rsidRPr="004E6CC2">
        <w:rPr>
          <w:rFonts w:ascii="Arial" w:hAnsi="Arial" w:cs="Arial"/>
          <w:sz w:val="22"/>
        </w:rPr>
        <w:t xml:space="preserve">including location of spaces and </w:t>
      </w:r>
      <w:r w:rsidR="00FE1AA7" w:rsidRPr="004E6CC2">
        <w:rPr>
          <w:rFonts w:ascii="Arial" w:hAnsi="Arial" w:cs="Arial"/>
          <w:sz w:val="22"/>
        </w:rPr>
        <w:t>photos of named spaces/objects</w:t>
      </w:r>
      <w:r w:rsidR="00E341E1" w:rsidRPr="004E6CC2">
        <w:rPr>
          <w:rFonts w:ascii="Arial" w:hAnsi="Arial" w:cs="Arial"/>
          <w:sz w:val="22"/>
        </w:rPr>
        <w:t>;</w:t>
      </w:r>
    </w:p>
    <w:p w:rsidR="00F60C67" w:rsidRPr="004E6CC2" w:rsidRDefault="00FE1AA7" w:rsidP="006D224D">
      <w:pPr>
        <w:numPr>
          <w:ilvl w:val="0"/>
          <w:numId w:val="5"/>
        </w:numPr>
        <w:tabs>
          <w:tab w:val="clear" w:pos="720"/>
          <w:tab w:val="left" w:pos="360"/>
        </w:tabs>
        <w:ind w:left="360"/>
        <w:jc w:val="both"/>
        <w:rPr>
          <w:rFonts w:ascii="Arial" w:hAnsi="Arial" w:cs="Arial"/>
          <w:sz w:val="22"/>
        </w:rPr>
      </w:pPr>
      <w:r w:rsidRPr="004E6CC2">
        <w:rPr>
          <w:rFonts w:ascii="Arial" w:hAnsi="Arial" w:cs="Arial"/>
          <w:sz w:val="22"/>
        </w:rPr>
        <w:t>Coordinate</w:t>
      </w:r>
      <w:r w:rsidR="002757EB" w:rsidRPr="004E6CC2">
        <w:rPr>
          <w:rFonts w:ascii="Arial" w:hAnsi="Arial" w:cs="Arial"/>
          <w:sz w:val="22"/>
        </w:rPr>
        <w:t xml:space="preserve"> </w:t>
      </w:r>
      <w:r w:rsidR="001E5B56" w:rsidRPr="004E6CC2">
        <w:rPr>
          <w:rFonts w:ascii="Arial" w:hAnsi="Arial" w:cs="Arial"/>
          <w:sz w:val="22"/>
        </w:rPr>
        <w:t>the creation</w:t>
      </w:r>
      <w:r w:rsidRPr="004E6CC2">
        <w:rPr>
          <w:rFonts w:ascii="Arial" w:hAnsi="Arial" w:cs="Arial"/>
          <w:sz w:val="22"/>
        </w:rPr>
        <w:t xml:space="preserve">, uniformity, </w:t>
      </w:r>
      <w:r w:rsidR="001E5B56" w:rsidRPr="004E6CC2">
        <w:rPr>
          <w:rFonts w:ascii="Arial" w:hAnsi="Arial" w:cs="Arial"/>
          <w:sz w:val="22"/>
        </w:rPr>
        <w:t xml:space="preserve">and </w:t>
      </w:r>
      <w:r w:rsidR="002757EB" w:rsidRPr="004E6CC2">
        <w:rPr>
          <w:rFonts w:ascii="Arial" w:hAnsi="Arial" w:cs="Arial"/>
          <w:sz w:val="22"/>
        </w:rPr>
        <w:t>maintenance of</w:t>
      </w:r>
      <w:r w:rsidR="00F60C67" w:rsidRPr="004E6CC2">
        <w:rPr>
          <w:rFonts w:ascii="Arial" w:hAnsi="Arial" w:cs="Arial"/>
          <w:sz w:val="22"/>
        </w:rPr>
        <w:t xml:space="preserve"> donor plaques and recognition signage</w:t>
      </w:r>
      <w:r w:rsidR="002757EB" w:rsidRPr="004E6CC2">
        <w:rPr>
          <w:rFonts w:ascii="Arial" w:hAnsi="Arial" w:cs="Arial"/>
          <w:sz w:val="22"/>
        </w:rPr>
        <w:t xml:space="preserve"> for </w:t>
      </w:r>
      <w:r w:rsidR="001E5B56" w:rsidRPr="004E6CC2">
        <w:rPr>
          <w:rFonts w:ascii="Arial" w:hAnsi="Arial" w:cs="Arial"/>
          <w:sz w:val="22"/>
        </w:rPr>
        <w:t xml:space="preserve">all </w:t>
      </w:r>
      <w:r w:rsidR="002757EB" w:rsidRPr="004E6CC2">
        <w:rPr>
          <w:rFonts w:ascii="Arial" w:hAnsi="Arial" w:cs="Arial"/>
          <w:sz w:val="22"/>
        </w:rPr>
        <w:t>fundraising projects</w:t>
      </w:r>
      <w:r w:rsidR="0087261E">
        <w:rPr>
          <w:rFonts w:ascii="Arial" w:hAnsi="Arial" w:cs="Arial"/>
          <w:sz w:val="22"/>
        </w:rPr>
        <w:t>, programs and funds</w:t>
      </w:r>
      <w:r w:rsidR="002525FE" w:rsidRPr="004E6CC2">
        <w:rPr>
          <w:rFonts w:ascii="Arial" w:hAnsi="Arial" w:cs="Arial"/>
          <w:sz w:val="22"/>
        </w:rPr>
        <w:t>;</w:t>
      </w:r>
    </w:p>
    <w:p w:rsidR="00F60C67" w:rsidRPr="004E6CC2" w:rsidRDefault="00F60C67" w:rsidP="006D224D">
      <w:pPr>
        <w:numPr>
          <w:ilvl w:val="0"/>
          <w:numId w:val="5"/>
        </w:numPr>
        <w:tabs>
          <w:tab w:val="clear" w:pos="720"/>
          <w:tab w:val="left" w:pos="360"/>
        </w:tabs>
        <w:ind w:left="360"/>
        <w:jc w:val="both"/>
        <w:rPr>
          <w:rFonts w:ascii="Arial" w:hAnsi="Arial" w:cs="Arial"/>
          <w:sz w:val="22"/>
        </w:rPr>
      </w:pPr>
      <w:r w:rsidRPr="004E6CC2">
        <w:rPr>
          <w:rFonts w:ascii="Arial" w:hAnsi="Arial" w:cs="Arial"/>
          <w:sz w:val="22"/>
        </w:rPr>
        <w:t>Work on special projects and pe</w:t>
      </w:r>
      <w:r w:rsidR="002525FE" w:rsidRPr="004E6CC2">
        <w:rPr>
          <w:rFonts w:ascii="Arial" w:hAnsi="Arial" w:cs="Arial"/>
          <w:sz w:val="22"/>
        </w:rPr>
        <w:t>rform other duties, as assigned;</w:t>
      </w:r>
      <w:r w:rsidR="0087261E">
        <w:rPr>
          <w:rFonts w:ascii="Arial" w:hAnsi="Arial" w:cs="Arial"/>
          <w:sz w:val="22"/>
        </w:rPr>
        <w:t xml:space="preserve"> and</w:t>
      </w:r>
    </w:p>
    <w:p w:rsidR="001E3B66" w:rsidRPr="004E6CC2" w:rsidRDefault="001E3B66" w:rsidP="006D224D">
      <w:pPr>
        <w:numPr>
          <w:ilvl w:val="0"/>
          <w:numId w:val="5"/>
        </w:numPr>
        <w:tabs>
          <w:tab w:val="clear" w:pos="720"/>
          <w:tab w:val="left" w:pos="360"/>
        </w:tabs>
        <w:ind w:left="360"/>
        <w:jc w:val="both"/>
        <w:rPr>
          <w:rFonts w:ascii="Arial" w:hAnsi="Arial" w:cs="Arial"/>
          <w:sz w:val="22"/>
        </w:rPr>
      </w:pPr>
      <w:r w:rsidRPr="004E6CC2">
        <w:rPr>
          <w:rFonts w:ascii="Arial" w:hAnsi="Arial" w:cs="Arial"/>
          <w:sz w:val="22"/>
          <w:szCs w:val="22"/>
        </w:rPr>
        <w:t>Work coll</w:t>
      </w:r>
      <w:r w:rsidR="002525FE" w:rsidRPr="004E6CC2">
        <w:rPr>
          <w:rFonts w:ascii="Arial" w:hAnsi="Arial" w:cs="Arial"/>
          <w:sz w:val="22"/>
          <w:szCs w:val="22"/>
        </w:rPr>
        <w:t>aboratively with the Director</w:t>
      </w:r>
      <w:r w:rsidR="001825E7" w:rsidRPr="004E6CC2">
        <w:rPr>
          <w:rFonts w:ascii="Arial" w:hAnsi="Arial" w:cs="Arial"/>
          <w:sz w:val="22"/>
          <w:szCs w:val="22"/>
        </w:rPr>
        <w:t xml:space="preserve"> and r</w:t>
      </w:r>
      <w:r w:rsidRPr="004E6CC2">
        <w:rPr>
          <w:rFonts w:ascii="Arial" w:hAnsi="Arial" w:cs="Arial"/>
          <w:sz w:val="22"/>
          <w:szCs w:val="22"/>
        </w:rPr>
        <w:t xml:space="preserve">epresent </w:t>
      </w:r>
      <w:r w:rsidR="00DB3FCC" w:rsidRPr="004E6CC2">
        <w:rPr>
          <w:rFonts w:ascii="Arial" w:hAnsi="Arial" w:cs="Arial"/>
          <w:sz w:val="22"/>
          <w:szCs w:val="22"/>
        </w:rPr>
        <w:t>Washburn University Alumni Association and Foundation</w:t>
      </w:r>
      <w:r w:rsidRPr="004E6CC2">
        <w:rPr>
          <w:rFonts w:ascii="Arial" w:hAnsi="Arial" w:cs="Arial"/>
          <w:sz w:val="22"/>
          <w:szCs w:val="22"/>
        </w:rPr>
        <w:t xml:space="preserve"> in a professional and diplomatic manner at all times.</w:t>
      </w:r>
    </w:p>
    <w:p w:rsidR="00F60C67" w:rsidRPr="004E6CC2" w:rsidRDefault="00F60C67" w:rsidP="0004403E">
      <w:pPr>
        <w:jc w:val="both"/>
        <w:rPr>
          <w:rFonts w:ascii="Arial" w:hAnsi="Arial" w:cs="Arial"/>
          <w:sz w:val="24"/>
          <w:szCs w:val="24"/>
        </w:rPr>
      </w:pPr>
    </w:p>
    <w:p w:rsidR="00F60C67" w:rsidRPr="004E6CC2" w:rsidRDefault="00F60C67" w:rsidP="0004403E">
      <w:pPr>
        <w:jc w:val="both"/>
        <w:rPr>
          <w:rFonts w:ascii="Arial" w:hAnsi="Arial" w:cs="Arial"/>
          <w:sz w:val="24"/>
          <w:szCs w:val="22"/>
        </w:rPr>
      </w:pPr>
      <w:r w:rsidRPr="004E6CC2">
        <w:rPr>
          <w:rFonts w:ascii="Arial" w:hAnsi="Arial" w:cs="Arial"/>
          <w:b/>
          <w:sz w:val="24"/>
          <w:szCs w:val="22"/>
        </w:rPr>
        <w:t>Qualifications:</w:t>
      </w:r>
    </w:p>
    <w:p w:rsidR="00F60C67" w:rsidRPr="004E6CC2" w:rsidRDefault="00F60C67" w:rsidP="006D224D">
      <w:pPr>
        <w:numPr>
          <w:ilvl w:val="0"/>
          <w:numId w:val="6"/>
        </w:numPr>
        <w:tabs>
          <w:tab w:val="clear" w:pos="720"/>
          <w:tab w:val="left" w:pos="360"/>
        </w:tabs>
        <w:ind w:left="360"/>
        <w:jc w:val="both"/>
        <w:rPr>
          <w:rFonts w:ascii="Arial" w:hAnsi="Arial" w:cs="Arial"/>
          <w:sz w:val="22"/>
        </w:rPr>
      </w:pPr>
      <w:r w:rsidRPr="004E6CC2">
        <w:rPr>
          <w:rFonts w:ascii="Arial" w:hAnsi="Arial" w:cs="Arial"/>
          <w:sz w:val="22"/>
        </w:rPr>
        <w:t>Bachelor’s degree from an accredited college/university</w:t>
      </w:r>
      <w:r w:rsidR="00F8630F" w:rsidRPr="004E6CC2">
        <w:rPr>
          <w:rFonts w:ascii="Arial" w:hAnsi="Arial" w:cs="Arial"/>
          <w:sz w:val="22"/>
        </w:rPr>
        <w:t xml:space="preserve"> </w:t>
      </w:r>
      <w:r w:rsidRPr="004E6CC2">
        <w:rPr>
          <w:rFonts w:ascii="Arial" w:hAnsi="Arial" w:cs="Arial"/>
          <w:sz w:val="22"/>
        </w:rPr>
        <w:t>in communications, marketing, public relations</w:t>
      </w:r>
      <w:r w:rsidR="00CC1086">
        <w:rPr>
          <w:rFonts w:ascii="Arial" w:hAnsi="Arial" w:cs="Arial"/>
          <w:sz w:val="22"/>
        </w:rPr>
        <w:t>, non-profit</w:t>
      </w:r>
      <w:r w:rsidRPr="004E6CC2">
        <w:rPr>
          <w:rFonts w:ascii="Arial" w:hAnsi="Arial" w:cs="Arial"/>
          <w:sz w:val="22"/>
        </w:rPr>
        <w:t xml:space="preserve"> or related discipline</w:t>
      </w:r>
      <w:r w:rsidR="002525FE" w:rsidRPr="004E6CC2">
        <w:rPr>
          <w:rFonts w:ascii="Arial" w:hAnsi="Arial" w:cs="Arial"/>
          <w:sz w:val="22"/>
        </w:rPr>
        <w:t>;</w:t>
      </w:r>
    </w:p>
    <w:p w:rsidR="001825E7" w:rsidRPr="004E6CC2" w:rsidRDefault="00CC1086" w:rsidP="006D224D">
      <w:pPr>
        <w:numPr>
          <w:ilvl w:val="0"/>
          <w:numId w:val="6"/>
        </w:numPr>
        <w:tabs>
          <w:tab w:val="clear" w:pos="720"/>
          <w:tab w:val="left" w:pos="360"/>
        </w:tabs>
        <w:ind w:left="360"/>
        <w:jc w:val="both"/>
        <w:rPr>
          <w:rFonts w:ascii="Arial" w:hAnsi="Arial" w:cs="Arial"/>
          <w:sz w:val="22"/>
        </w:rPr>
      </w:pPr>
      <w:r>
        <w:rPr>
          <w:rFonts w:ascii="Arial" w:hAnsi="Arial" w:cs="Arial"/>
          <w:sz w:val="22"/>
        </w:rPr>
        <w:t>Three</w:t>
      </w:r>
      <w:r w:rsidR="003B118D">
        <w:rPr>
          <w:rFonts w:ascii="Arial" w:hAnsi="Arial" w:cs="Arial"/>
          <w:sz w:val="22"/>
        </w:rPr>
        <w:t xml:space="preserve"> (</w:t>
      </w:r>
      <w:r>
        <w:rPr>
          <w:rFonts w:ascii="Arial" w:hAnsi="Arial" w:cs="Arial"/>
          <w:sz w:val="22"/>
        </w:rPr>
        <w:t>3</w:t>
      </w:r>
      <w:r w:rsidR="003B118D">
        <w:rPr>
          <w:rFonts w:ascii="Arial" w:hAnsi="Arial" w:cs="Arial"/>
          <w:sz w:val="22"/>
        </w:rPr>
        <w:t xml:space="preserve">) to </w:t>
      </w:r>
      <w:r>
        <w:rPr>
          <w:rFonts w:ascii="Arial" w:hAnsi="Arial" w:cs="Arial"/>
          <w:sz w:val="22"/>
        </w:rPr>
        <w:t>five</w:t>
      </w:r>
      <w:r w:rsidR="001825E7" w:rsidRPr="004E6CC2">
        <w:rPr>
          <w:rFonts w:ascii="Arial" w:hAnsi="Arial" w:cs="Arial"/>
          <w:sz w:val="22"/>
        </w:rPr>
        <w:t xml:space="preserve"> </w:t>
      </w:r>
      <w:r w:rsidR="003B118D">
        <w:rPr>
          <w:rFonts w:ascii="Arial" w:hAnsi="Arial" w:cs="Arial"/>
          <w:sz w:val="22"/>
        </w:rPr>
        <w:t>(</w:t>
      </w:r>
      <w:r>
        <w:rPr>
          <w:rFonts w:ascii="Arial" w:hAnsi="Arial" w:cs="Arial"/>
          <w:sz w:val="22"/>
        </w:rPr>
        <w:t>5</w:t>
      </w:r>
      <w:r w:rsidR="003B118D">
        <w:rPr>
          <w:rFonts w:ascii="Arial" w:hAnsi="Arial" w:cs="Arial"/>
          <w:sz w:val="22"/>
        </w:rPr>
        <w:t xml:space="preserve">) </w:t>
      </w:r>
      <w:r w:rsidR="001825E7" w:rsidRPr="004E6CC2">
        <w:rPr>
          <w:rFonts w:ascii="Arial" w:hAnsi="Arial" w:cs="Arial"/>
          <w:sz w:val="22"/>
        </w:rPr>
        <w:t>years of experience required;</w:t>
      </w:r>
    </w:p>
    <w:p w:rsidR="0087261E" w:rsidRPr="004E6CC2" w:rsidRDefault="0087261E" w:rsidP="0087261E">
      <w:pPr>
        <w:numPr>
          <w:ilvl w:val="0"/>
          <w:numId w:val="6"/>
        </w:numPr>
        <w:tabs>
          <w:tab w:val="clear" w:pos="720"/>
          <w:tab w:val="left" w:pos="360"/>
        </w:tabs>
        <w:ind w:left="360"/>
        <w:jc w:val="both"/>
        <w:rPr>
          <w:rFonts w:ascii="Arial" w:hAnsi="Arial" w:cs="Arial"/>
          <w:sz w:val="22"/>
        </w:rPr>
      </w:pPr>
      <w:r>
        <w:rPr>
          <w:rFonts w:ascii="Arial" w:hAnsi="Arial" w:cs="Arial"/>
          <w:sz w:val="22"/>
        </w:rPr>
        <w:t>Outstanding</w:t>
      </w:r>
      <w:r w:rsidRPr="004E6CC2">
        <w:rPr>
          <w:rFonts w:ascii="Arial" w:hAnsi="Arial" w:cs="Arial"/>
          <w:sz w:val="22"/>
        </w:rPr>
        <w:t xml:space="preserve"> communication</w:t>
      </w:r>
      <w:r>
        <w:rPr>
          <w:rFonts w:ascii="Arial" w:hAnsi="Arial" w:cs="Arial"/>
          <w:sz w:val="22"/>
        </w:rPr>
        <w:t xml:space="preserve">, </w:t>
      </w:r>
      <w:r w:rsidRPr="004E6CC2">
        <w:rPr>
          <w:rFonts w:ascii="Arial" w:hAnsi="Arial" w:cs="Arial"/>
          <w:sz w:val="22"/>
        </w:rPr>
        <w:t>interpersonal skills</w:t>
      </w:r>
      <w:r>
        <w:rPr>
          <w:rFonts w:ascii="Arial" w:hAnsi="Arial" w:cs="Arial"/>
          <w:sz w:val="22"/>
        </w:rPr>
        <w:t xml:space="preserve"> and customer service skills required</w:t>
      </w:r>
      <w:r w:rsidRPr="004E6CC2">
        <w:rPr>
          <w:rFonts w:ascii="Arial" w:hAnsi="Arial" w:cs="Arial"/>
          <w:sz w:val="22"/>
        </w:rPr>
        <w:t>;</w:t>
      </w:r>
    </w:p>
    <w:p w:rsidR="0087261E" w:rsidRPr="004E6CC2" w:rsidRDefault="004402F7" w:rsidP="0087261E">
      <w:pPr>
        <w:numPr>
          <w:ilvl w:val="0"/>
          <w:numId w:val="6"/>
        </w:numPr>
        <w:tabs>
          <w:tab w:val="clear" w:pos="720"/>
          <w:tab w:val="left" w:pos="360"/>
        </w:tabs>
        <w:ind w:left="360"/>
        <w:jc w:val="both"/>
        <w:rPr>
          <w:rFonts w:ascii="Arial" w:hAnsi="Arial" w:cs="Arial"/>
          <w:sz w:val="22"/>
        </w:rPr>
      </w:pPr>
      <w:r>
        <w:rPr>
          <w:rFonts w:ascii="Arial" w:hAnsi="Arial" w:cs="Arial"/>
          <w:sz w:val="22"/>
        </w:rPr>
        <w:t>Exceptional</w:t>
      </w:r>
      <w:r w:rsidR="0087261E" w:rsidRPr="004E6CC2">
        <w:rPr>
          <w:rFonts w:ascii="Arial" w:hAnsi="Arial" w:cs="Arial"/>
          <w:sz w:val="22"/>
        </w:rPr>
        <w:t xml:space="preserve"> organizational</w:t>
      </w:r>
      <w:r>
        <w:rPr>
          <w:rFonts w:ascii="Arial" w:hAnsi="Arial" w:cs="Arial"/>
          <w:sz w:val="22"/>
        </w:rPr>
        <w:t xml:space="preserve"> ability to manage, maintain and coordinate multiple projects and work assignments simultaneously with attention to detail required</w:t>
      </w:r>
      <w:r w:rsidR="0087261E" w:rsidRPr="004E6CC2">
        <w:rPr>
          <w:rFonts w:ascii="Arial" w:hAnsi="Arial" w:cs="Arial"/>
          <w:sz w:val="22"/>
        </w:rPr>
        <w:t>;</w:t>
      </w:r>
    </w:p>
    <w:p w:rsidR="0087261E" w:rsidRPr="004E6CC2" w:rsidRDefault="0087261E" w:rsidP="0087261E">
      <w:pPr>
        <w:numPr>
          <w:ilvl w:val="0"/>
          <w:numId w:val="6"/>
        </w:numPr>
        <w:tabs>
          <w:tab w:val="clear" w:pos="720"/>
          <w:tab w:val="left" w:pos="360"/>
        </w:tabs>
        <w:ind w:left="360"/>
        <w:jc w:val="both"/>
        <w:rPr>
          <w:rFonts w:ascii="Arial" w:hAnsi="Arial" w:cs="Arial"/>
          <w:sz w:val="22"/>
        </w:rPr>
      </w:pPr>
      <w:r>
        <w:rPr>
          <w:rFonts w:ascii="Arial" w:hAnsi="Arial" w:cs="Arial"/>
          <w:sz w:val="22"/>
        </w:rPr>
        <w:t>Strong</w:t>
      </w:r>
      <w:r w:rsidRPr="004E6CC2">
        <w:rPr>
          <w:rFonts w:ascii="Arial" w:hAnsi="Arial" w:cs="Arial"/>
          <w:sz w:val="22"/>
        </w:rPr>
        <w:t xml:space="preserve"> writing and editing skills;</w:t>
      </w:r>
    </w:p>
    <w:p w:rsidR="0087261E" w:rsidRPr="00F83934" w:rsidRDefault="0087261E" w:rsidP="0087261E">
      <w:pPr>
        <w:numPr>
          <w:ilvl w:val="0"/>
          <w:numId w:val="6"/>
        </w:numPr>
        <w:tabs>
          <w:tab w:val="clear" w:pos="720"/>
          <w:tab w:val="left" w:pos="360"/>
        </w:tabs>
        <w:ind w:left="360"/>
        <w:jc w:val="both"/>
        <w:rPr>
          <w:rFonts w:ascii="Arial" w:hAnsi="Arial" w:cs="Arial"/>
          <w:sz w:val="22"/>
        </w:rPr>
      </w:pPr>
      <w:r w:rsidRPr="00F83934">
        <w:rPr>
          <w:rFonts w:ascii="Arial" w:hAnsi="Arial" w:cs="Arial"/>
          <w:sz w:val="22"/>
        </w:rPr>
        <w:t>Creative and strategic-thinking abilities;</w:t>
      </w:r>
    </w:p>
    <w:p w:rsidR="00E273F4" w:rsidRPr="00F83934" w:rsidRDefault="00E273F4" w:rsidP="00E273F4">
      <w:pPr>
        <w:numPr>
          <w:ilvl w:val="0"/>
          <w:numId w:val="6"/>
        </w:numPr>
        <w:tabs>
          <w:tab w:val="clear" w:pos="720"/>
          <w:tab w:val="left" w:pos="360"/>
        </w:tabs>
        <w:ind w:left="360"/>
        <w:jc w:val="both"/>
        <w:rPr>
          <w:rFonts w:ascii="Arial" w:hAnsi="Arial" w:cs="Arial"/>
          <w:sz w:val="22"/>
        </w:rPr>
      </w:pPr>
      <w:r w:rsidRPr="00F83934">
        <w:rPr>
          <w:rFonts w:ascii="Arial" w:hAnsi="Arial" w:cs="Arial"/>
          <w:sz w:val="22"/>
        </w:rPr>
        <w:t>Exceptional experience and ability to meet deadlines, juggle multiple responsibilities and initiate and maintain professional relationships required;</w:t>
      </w:r>
    </w:p>
    <w:p w:rsidR="00E273F4" w:rsidRPr="00F83934" w:rsidRDefault="00E273F4" w:rsidP="00E273F4">
      <w:pPr>
        <w:numPr>
          <w:ilvl w:val="0"/>
          <w:numId w:val="6"/>
        </w:numPr>
        <w:tabs>
          <w:tab w:val="clear" w:pos="720"/>
          <w:tab w:val="left" w:pos="360"/>
        </w:tabs>
        <w:ind w:left="360"/>
        <w:jc w:val="both"/>
        <w:rPr>
          <w:rFonts w:ascii="Arial" w:hAnsi="Arial" w:cs="Arial"/>
          <w:sz w:val="22"/>
        </w:rPr>
      </w:pPr>
      <w:r w:rsidRPr="00F83934">
        <w:rPr>
          <w:rFonts w:ascii="Arial" w:hAnsi="Arial" w:cs="Arial"/>
          <w:sz w:val="22"/>
        </w:rPr>
        <w:t>Exceptional ability to manage, maintain and coordinate multiple projects and work assignments simultaneously;</w:t>
      </w:r>
    </w:p>
    <w:p w:rsidR="0087261E" w:rsidRPr="00F83934" w:rsidRDefault="0087261E" w:rsidP="0087261E">
      <w:pPr>
        <w:numPr>
          <w:ilvl w:val="0"/>
          <w:numId w:val="6"/>
        </w:numPr>
        <w:tabs>
          <w:tab w:val="clear" w:pos="720"/>
          <w:tab w:val="left" w:pos="360"/>
        </w:tabs>
        <w:ind w:left="360"/>
        <w:jc w:val="both"/>
        <w:rPr>
          <w:rFonts w:ascii="Arial" w:hAnsi="Arial" w:cs="Arial"/>
          <w:sz w:val="22"/>
        </w:rPr>
      </w:pPr>
      <w:r w:rsidRPr="00F83934">
        <w:rPr>
          <w:rFonts w:ascii="Arial" w:hAnsi="Arial" w:cs="Arial"/>
          <w:sz w:val="22"/>
        </w:rPr>
        <w:t>Outstanding time management skills;</w:t>
      </w:r>
    </w:p>
    <w:p w:rsidR="00E273F4" w:rsidRPr="00F83934" w:rsidRDefault="00E273F4" w:rsidP="00E273F4">
      <w:pPr>
        <w:numPr>
          <w:ilvl w:val="0"/>
          <w:numId w:val="6"/>
        </w:numPr>
        <w:tabs>
          <w:tab w:val="clear" w:pos="720"/>
          <w:tab w:val="left" w:pos="360"/>
        </w:tabs>
        <w:ind w:left="360"/>
        <w:jc w:val="both"/>
        <w:rPr>
          <w:rFonts w:ascii="Arial" w:hAnsi="Arial" w:cs="Arial"/>
          <w:sz w:val="22"/>
        </w:rPr>
      </w:pPr>
      <w:r w:rsidRPr="00F83934">
        <w:rPr>
          <w:rFonts w:ascii="Arial" w:hAnsi="Arial" w:cs="Arial"/>
          <w:sz w:val="22"/>
        </w:rPr>
        <w:t xml:space="preserve">Significant judgement and strong problem-solving skills required to recognize and deal effectively and appropriately with real and potential problem areas, including the skill to determine issues/problems to be brought to the attention of management; </w:t>
      </w:r>
    </w:p>
    <w:p w:rsidR="00CC1086" w:rsidRPr="00F83934" w:rsidRDefault="00CC1086" w:rsidP="006D224D">
      <w:pPr>
        <w:numPr>
          <w:ilvl w:val="0"/>
          <w:numId w:val="6"/>
        </w:numPr>
        <w:tabs>
          <w:tab w:val="clear" w:pos="720"/>
          <w:tab w:val="left" w:pos="360"/>
        </w:tabs>
        <w:ind w:left="360"/>
        <w:jc w:val="both"/>
        <w:rPr>
          <w:rFonts w:ascii="Arial" w:hAnsi="Arial" w:cs="Arial"/>
          <w:sz w:val="22"/>
        </w:rPr>
      </w:pPr>
      <w:r w:rsidRPr="00F83934">
        <w:rPr>
          <w:rFonts w:ascii="Arial" w:hAnsi="Arial" w:cs="Arial"/>
          <w:sz w:val="22"/>
        </w:rPr>
        <w:t>Experience tracking and understanding budgets and</w:t>
      </w:r>
      <w:r w:rsidR="00D17386" w:rsidRPr="00F83934">
        <w:rPr>
          <w:rFonts w:ascii="Arial" w:hAnsi="Arial" w:cs="Arial"/>
          <w:sz w:val="22"/>
        </w:rPr>
        <w:t xml:space="preserve"> </w:t>
      </w:r>
      <w:r w:rsidRPr="00F83934">
        <w:rPr>
          <w:rFonts w:ascii="Arial" w:hAnsi="Arial" w:cs="Arial"/>
          <w:sz w:val="22"/>
        </w:rPr>
        <w:t>budget process is preferred,</w:t>
      </w:r>
    </w:p>
    <w:p w:rsidR="007969CF" w:rsidRPr="004E6CC2" w:rsidRDefault="007969CF" w:rsidP="006D224D">
      <w:pPr>
        <w:numPr>
          <w:ilvl w:val="0"/>
          <w:numId w:val="6"/>
        </w:numPr>
        <w:tabs>
          <w:tab w:val="clear" w:pos="720"/>
          <w:tab w:val="left" w:pos="360"/>
        </w:tabs>
        <w:ind w:left="360"/>
        <w:jc w:val="both"/>
        <w:rPr>
          <w:rFonts w:ascii="Arial" w:hAnsi="Arial" w:cs="Arial"/>
          <w:sz w:val="22"/>
        </w:rPr>
      </w:pPr>
      <w:r w:rsidRPr="004E6CC2">
        <w:rPr>
          <w:rFonts w:ascii="Arial" w:hAnsi="Arial" w:cs="Arial"/>
          <w:sz w:val="22"/>
        </w:rPr>
        <w:t xml:space="preserve">Ability to gather and analyze </w:t>
      </w:r>
      <w:r w:rsidR="00D17386">
        <w:rPr>
          <w:rFonts w:ascii="Arial" w:hAnsi="Arial" w:cs="Arial"/>
          <w:sz w:val="22"/>
        </w:rPr>
        <w:t xml:space="preserve">information and </w:t>
      </w:r>
      <w:r w:rsidRPr="004E6CC2">
        <w:rPr>
          <w:rFonts w:ascii="Arial" w:hAnsi="Arial" w:cs="Arial"/>
          <w:sz w:val="22"/>
        </w:rPr>
        <w:t>data;</w:t>
      </w:r>
    </w:p>
    <w:p w:rsidR="00F60C67" w:rsidRPr="004E6CC2" w:rsidRDefault="00F60C67" w:rsidP="006D224D">
      <w:pPr>
        <w:numPr>
          <w:ilvl w:val="0"/>
          <w:numId w:val="6"/>
        </w:numPr>
        <w:tabs>
          <w:tab w:val="clear" w:pos="720"/>
          <w:tab w:val="left" w:pos="360"/>
        </w:tabs>
        <w:ind w:left="360"/>
        <w:jc w:val="both"/>
        <w:rPr>
          <w:rFonts w:ascii="Arial" w:hAnsi="Arial" w:cs="Arial"/>
          <w:sz w:val="22"/>
        </w:rPr>
      </w:pPr>
      <w:r w:rsidRPr="004E6CC2">
        <w:rPr>
          <w:rFonts w:ascii="Arial" w:hAnsi="Arial" w:cs="Arial"/>
          <w:sz w:val="22"/>
        </w:rPr>
        <w:t>Must be able to take the initiative to coordinate</w:t>
      </w:r>
      <w:r w:rsidR="00BD3927" w:rsidRPr="004E6CC2">
        <w:rPr>
          <w:rFonts w:ascii="Arial" w:hAnsi="Arial" w:cs="Arial"/>
          <w:sz w:val="22"/>
        </w:rPr>
        <w:t xml:space="preserve"> and manage</w:t>
      </w:r>
      <w:r w:rsidRPr="004E6CC2">
        <w:rPr>
          <w:rFonts w:ascii="Arial" w:hAnsi="Arial" w:cs="Arial"/>
          <w:sz w:val="22"/>
        </w:rPr>
        <w:t xml:space="preserve"> processes</w:t>
      </w:r>
      <w:r w:rsidR="002525FE" w:rsidRPr="004E6CC2">
        <w:rPr>
          <w:rFonts w:ascii="Arial" w:hAnsi="Arial" w:cs="Arial"/>
          <w:sz w:val="22"/>
        </w:rPr>
        <w:t>;</w:t>
      </w:r>
    </w:p>
    <w:p w:rsidR="00F60C67" w:rsidRPr="004E6CC2" w:rsidRDefault="00F60C67" w:rsidP="006D224D">
      <w:pPr>
        <w:numPr>
          <w:ilvl w:val="0"/>
          <w:numId w:val="6"/>
        </w:numPr>
        <w:tabs>
          <w:tab w:val="clear" w:pos="720"/>
          <w:tab w:val="left" w:pos="360"/>
        </w:tabs>
        <w:ind w:left="360"/>
        <w:jc w:val="both"/>
        <w:rPr>
          <w:rFonts w:ascii="Arial" w:hAnsi="Arial" w:cs="Arial"/>
          <w:sz w:val="22"/>
        </w:rPr>
      </w:pPr>
      <w:r w:rsidRPr="004E6CC2">
        <w:rPr>
          <w:rFonts w:ascii="Arial" w:hAnsi="Arial" w:cs="Arial"/>
          <w:sz w:val="22"/>
        </w:rPr>
        <w:t>Professional attitude and the ability to maintain confidentiality</w:t>
      </w:r>
      <w:r w:rsidR="0087261E">
        <w:rPr>
          <w:rFonts w:ascii="Arial" w:hAnsi="Arial" w:cs="Arial"/>
          <w:sz w:val="22"/>
        </w:rPr>
        <w:t xml:space="preserve"> required</w:t>
      </w:r>
      <w:r w:rsidR="002525FE" w:rsidRPr="004E6CC2">
        <w:rPr>
          <w:rFonts w:ascii="Arial" w:hAnsi="Arial" w:cs="Arial"/>
          <w:sz w:val="22"/>
        </w:rPr>
        <w:t>;</w:t>
      </w:r>
    </w:p>
    <w:p w:rsidR="00F60C67" w:rsidRPr="004E6CC2" w:rsidRDefault="00F60C67" w:rsidP="006D224D">
      <w:pPr>
        <w:numPr>
          <w:ilvl w:val="0"/>
          <w:numId w:val="6"/>
        </w:numPr>
        <w:tabs>
          <w:tab w:val="clear" w:pos="720"/>
          <w:tab w:val="left" w:pos="360"/>
        </w:tabs>
        <w:ind w:left="360"/>
        <w:jc w:val="both"/>
        <w:rPr>
          <w:rFonts w:ascii="Arial" w:hAnsi="Arial" w:cs="Arial"/>
          <w:sz w:val="22"/>
        </w:rPr>
      </w:pPr>
      <w:r w:rsidRPr="004E6CC2">
        <w:rPr>
          <w:rFonts w:ascii="Arial" w:hAnsi="Arial" w:cs="Arial"/>
          <w:sz w:val="22"/>
        </w:rPr>
        <w:t>Demonstrated ability to work independently</w:t>
      </w:r>
      <w:r w:rsidR="006D0971" w:rsidRPr="004E6CC2">
        <w:rPr>
          <w:rFonts w:ascii="Arial" w:hAnsi="Arial" w:cs="Arial"/>
          <w:sz w:val="22"/>
        </w:rPr>
        <w:t>,</w:t>
      </w:r>
      <w:r w:rsidRPr="004E6CC2">
        <w:rPr>
          <w:rFonts w:ascii="Arial" w:hAnsi="Arial" w:cs="Arial"/>
          <w:sz w:val="22"/>
        </w:rPr>
        <w:t xml:space="preserve"> and as a team member</w:t>
      </w:r>
      <w:r w:rsidR="002525FE" w:rsidRPr="004E6CC2">
        <w:rPr>
          <w:rFonts w:ascii="Arial" w:hAnsi="Arial" w:cs="Arial"/>
          <w:sz w:val="22"/>
        </w:rPr>
        <w:t>;</w:t>
      </w:r>
    </w:p>
    <w:p w:rsidR="00F60C67" w:rsidRPr="004E6CC2" w:rsidRDefault="00F60C67" w:rsidP="006D224D">
      <w:pPr>
        <w:numPr>
          <w:ilvl w:val="0"/>
          <w:numId w:val="6"/>
        </w:numPr>
        <w:tabs>
          <w:tab w:val="clear" w:pos="720"/>
          <w:tab w:val="left" w:pos="360"/>
        </w:tabs>
        <w:ind w:left="360"/>
        <w:jc w:val="both"/>
        <w:rPr>
          <w:rFonts w:ascii="Arial" w:hAnsi="Arial" w:cs="Arial"/>
          <w:sz w:val="22"/>
        </w:rPr>
      </w:pPr>
      <w:r w:rsidRPr="004E6CC2">
        <w:rPr>
          <w:rFonts w:ascii="Arial" w:hAnsi="Arial" w:cs="Arial"/>
          <w:sz w:val="22"/>
        </w:rPr>
        <w:t>Intermediate to advanced level skills in Word and Excel programs</w:t>
      </w:r>
      <w:r w:rsidR="00F8630F" w:rsidRPr="004E6CC2">
        <w:rPr>
          <w:rFonts w:ascii="Arial" w:hAnsi="Arial" w:cs="Arial"/>
          <w:sz w:val="22"/>
        </w:rPr>
        <w:t xml:space="preserve">, </w:t>
      </w:r>
      <w:r w:rsidR="00D17386">
        <w:rPr>
          <w:rFonts w:ascii="Arial" w:hAnsi="Arial" w:cs="Arial"/>
          <w:sz w:val="22"/>
        </w:rPr>
        <w:t>experience in Adobe Creative suite preferred</w:t>
      </w:r>
      <w:r w:rsidR="002525FE" w:rsidRPr="004E6CC2">
        <w:rPr>
          <w:rFonts w:ascii="Arial" w:hAnsi="Arial" w:cs="Arial"/>
          <w:sz w:val="22"/>
        </w:rPr>
        <w:t>;</w:t>
      </w:r>
    </w:p>
    <w:p w:rsidR="00F8630F" w:rsidRPr="004E6CC2" w:rsidRDefault="00F60C67" w:rsidP="006D224D">
      <w:pPr>
        <w:numPr>
          <w:ilvl w:val="0"/>
          <w:numId w:val="6"/>
        </w:numPr>
        <w:tabs>
          <w:tab w:val="clear" w:pos="720"/>
          <w:tab w:val="num" w:pos="360"/>
        </w:tabs>
        <w:ind w:left="360"/>
        <w:jc w:val="both"/>
        <w:rPr>
          <w:rFonts w:ascii="Arial" w:hAnsi="Arial" w:cs="Arial"/>
          <w:sz w:val="22"/>
        </w:rPr>
      </w:pPr>
      <w:r w:rsidRPr="004E6CC2">
        <w:rPr>
          <w:rFonts w:ascii="Arial" w:hAnsi="Arial" w:cs="Arial"/>
          <w:sz w:val="22"/>
        </w:rPr>
        <w:t>Familiarity with relational databases</w:t>
      </w:r>
      <w:r w:rsidR="00F8630F" w:rsidRPr="004E6CC2">
        <w:rPr>
          <w:rFonts w:ascii="Arial" w:hAnsi="Arial" w:cs="Arial"/>
          <w:sz w:val="22"/>
        </w:rPr>
        <w:t xml:space="preserve"> and </w:t>
      </w:r>
      <w:r w:rsidRPr="004E6CC2">
        <w:rPr>
          <w:rFonts w:ascii="Arial" w:hAnsi="Arial" w:cs="Arial"/>
          <w:sz w:val="22"/>
        </w:rPr>
        <w:t>scheduling</w:t>
      </w:r>
      <w:r w:rsidR="00F8630F" w:rsidRPr="004E6CC2">
        <w:rPr>
          <w:rFonts w:ascii="Arial" w:hAnsi="Arial" w:cs="Arial"/>
          <w:sz w:val="22"/>
        </w:rPr>
        <w:t xml:space="preserve">; </w:t>
      </w:r>
    </w:p>
    <w:p w:rsidR="000965DE" w:rsidRPr="004E6CC2" w:rsidRDefault="00F8630F" w:rsidP="006D224D">
      <w:pPr>
        <w:numPr>
          <w:ilvl w:val="0"/>
          <w:numId w:val="9"/>
        </w:numPr>
        <w:tabs>
          <w:tab w:val="left" w:pos="360"/>
        </w:tabs>
        <w:ind w:left="360"/>
        <w:jc w:val="both"/>
        <w:rPr>
          <w:rFonts w:ascii="Arial" w:hAnsi="Arial" w:cs="Arial"/>
          <w:sz w:val="22"/>
        </w:rPr>
      </w:pPr>
      <w:r w:rsidRPr="004E6CC2">
        <w:rPr>
          <w:rFonts w:ascii="Arial" w:hAnsi="Arial" w:cs="Arial"/>
          <w:sz w:val="22"/>
        </w:rPr>
        <w:lastRenderedPageBreak/>
        <w:t>Ability to work evenings and weekends</w:t>
      </w:r>
      <w:r w:rsidR="007831A6" w:rsidRPr="004E6CC2">
        <w:rPr>
          <w:rFonts w:ascii="Arial" w:hAnsi="Arial" w:cs="Arial"/>
          <w:sz w:val="22"/>
        </w:rPr>
        <w:t xml:space="preserve"> as needed</w:t>
      </w:r>
      <w:r w:rsidR="008F2E59" w:rsidRPr="004E6CC2">
        <w:rPr>
          <w:rFonts w:ascii="Arial" w:hAnsi="Arial" w:cs="Arial"/>
          <w:sz w:val="22"/>
        </w:rPr>
        <w:t>;</w:t>
      </w:r>
    </w:p>
    <w:p w:rsidR="000965DE" w:rsidRPr="004E6CC2" w:rsidRDefault="008F2E59" w:rsidP="006D224D">
      <w:pPr>
        <w:numPr>
          <w:ilvl w:val="0"/>
          <w:numId w:val="9"/>
        </w:numPr>
        <w:tabs>
          <w:tab w:val="left" w:pos="360"/>
        </w:tabs>
        <w:ind w:left="360"/>
        <w:jc w:val="both"/>
        <w:rPr>
          <w:rFonts w:ascii="Arial" w:hAnsi="Arial" w:cs="Arial"/>
          <w:sz w:val="22"/>
        </w:rPr>
      </w:pPr>
      <w:r w:rsidRPr="004E6CC2">
        <w:rPr>
          <w:rFonts w:ascii="Arial" w:hAnsi="Arial" w:cs="Arial"/>
          <w:sz w:val="22"/>
        </w:rPr>
        <w:t>Reliable and predictable attendance.</w:t>
      </w:r>
    </w:p>
    <w:p w:rsidR="00961A3B" w:rsidRPr="004E6CC2" w:rsidRDefault="00961A3B" w:rsidP="0004403E">
      <w:pPr>
        <w:tabs>
          <w:tab w:val="left" w:pos="360"/>
        </w:tabs>
        <w:rPr>
          <w:rFonts w:ascii="Arial" w:hAnsi="Arial" w:cs="Arial"/>
          <w:sz w:val="22"/>
        </w:rPr>
      </w:pPr>
    </w:p>
    <w:p w:rsidR="00F60C67" w:rsidRPr="004E6CC2" w:rsidRDefault="00F60C67" w:rsidP="0004403E">
      <w:pPr>
        <w:tabs>
          <w:tab w:val="left" w:pos="360"/>
        </w:tabs>
        <w:rPr>
          <w:rFonts w:ascii="Arial" w:hAnsi="Arial" w:cs="Arial"/>
          <w:sz w:val="22"/>
        </w:rPr>
      </w:pPr>
      <w:r w:rsidRPr="004E6CC2">
        <w:rPr>
          <w:rFonts w:ascii="Arial" w:hAnsi="Arial" w:cs="Arial"/>
          <w:b/>
          <w:bCs/>
          <w:sz w:val="22"/>
        </w:rPr>
        <w:t xml:space="preserve">Physical Demands: </w:t>
      </w:r>
    </w:p>
    <w:p w:rsidR="00F60C67" w:rsidRPr="004E6CC2" w:rsidRDefault="00F60C67" w:rsidP="0004403E">
      <w:pPr>
        <w:numPr>
          <w:ilvl w:val="1"/>
          <w:numId w:val="8"/>
        </w:numPr>
        <w:tabs>
          <w:tab w:val="clear" w:pos="1440"/>
          <w:tab w:val="num" w:pos="360"/>
        </w:tabs>
        <w:ind w:left="360"/>
        <w:rPr>
          <w:rFonts w:ascii="Arial" w:hAnsi="Arial" w:cs="Arial"/>
          <w:bCs/>
          <w:sz w:val="22"/>
          <w:szCs w:val="22"/>
        </w:rPr>
      </w:pPr>
      <w:r w:rsidRPr="004E6CC2">
        <w:rPr>
          <w:rFonts w:ascii="Arial" w:hAnsi="Arial" w:cs="Arial"/>
          <w:bCs/>
          <w:sz w:val="22"/>
          <w:szCs w:val="22"/>
        </w:rPr>
        <w:t>Ability to s</w:t>
      </w:r>
      <w:r w:rsidR="006A2263" w:rsidRPr="004E6CC2">
        <w:rPr>
          <w:rFonts w:ascii="Arial" w:hAnsi="Arial" w:cs="Arial"/>
          <w:bCs/>
          <w:sz w:val="22"/>
          <w:szCs w:val="22"/>
        </w:rPr>
        <w:t>it for extended periods of time</w:t>
      </w:r>
      <w:r w:rsidR="002525FE" w:rsidRPr="004E6CC2">
        <w:rPr>
          <w:rFonts w:ascii="Arial" w:hAnsi="Arial" w:cs="Arial"/>
          <w:bCs/>
          <w:sz w:val="22"/>
          <w:szCs w:val="22"/>
        </w:rPr>
        <w:t>;</w:t>
      </w:r>
    </w:p>
    <w:p w:rsidR="008F2E59" w:rsidRPr="004E6CC2" w:rsidRDefault="00F60C67" w:rsidP="0004403E">
      <w:pPr>
        <w:numPr>
          <w:ilvl w:val="1"/>
          <w:numId w:val="8"/>
        </w:numPr>
        <w:tabs>
          <w:tab w:val="clear" w:pos="1440"/>
          <w:tab w:val="num" w:pos="360"/>
        </w:tabs>
        <w:ind w:left="360"/>
        <w:rPr>
          <w:rFonts w:ascii="Arial" w:hAnsi="Arial" w:cs="Arial"/>
          <w:bCs/>
          <w:sz w:val="22"/>
          <w:szCs w:val="22"/>
        </w:rPr>
      </w:pPr>
      <w:r w:rsidRPr="004E6CC2">
        <w:rPr>
          <w:rFonts w:ascii="Arial" w:hAnsi="Arial" w:cs="Arial"/>
          <w:bCs/>
          <w:sz w:val="22"/>
          <w:szCs w:val="22"/>
        </w:rPr>
        <w:t>Ability to</w:t>
      </w:r>
      <w:r w:rsidR="006A2263" w:rsidRPr="004E6CC2">
        <w:rPr>
          <w:rFonts w:ascii="Arial" w:hAnsi="Arial" w:cs="Arial"/>
          <w:bCs/>
          <w:sz w:val="22"/>
          <w:szCs w:val="22"/>
        </w:rPr>
        <w:t xml:space="preserve"> read computer screen</w:t>
      </w:r>
      <w:r w:rsidR="006A2263" w:rsidRPr="004E6CC2">
        <w:rPr>
          <w:rFonts w:ascii="Arial" w:hAnsi="Arial" w:cs="Arial"/>
          <w:bCs/>
          <w:sz w:val="24"/>
          <w:szCs w:val="24"/>
        </w:rPr>
        <w:t xml:space="preserve">s </w:t>
      </w:r>
      <w:r w:rsidR="006A2263" w:rsidRPr="004E6CC2">
        <w:rPr>
          <w:rFonts w:ascii="Arial" w:hAnsi="Arial" w:cs="Arial"/>
          <w:bCs/>
          <w:sz w:val="22"/>
          <w:szCs w:val="22"/>
        </w:rPr>
        <w:t>and mail</w:t>
      </w:r>
      <w:r w:rsidR="002525FE" w:rsidRPr="004E6CC2">
        <w:rPr>
          <w:rFonts w:ascii="Arial" w:hAnsi="Arial" w:cs="Arial"/>
          <w:bCs/>
          <w:sz w:val="22"/>
          <w:szCs w:val="22"/>
        </w:rPr>
        <w:t xml:space="preserve">; </w:t>
      </w:r>
    </w:p>
    <w:p w:rsidR="00F60C67" w:rsidRPr="004E6CC2" w:rsidRDefault="00F60C67" w:rsidP="0004403E">
      <w:pPr>
        <w:numPr>
          <w:ilvl w:val="1"/>
          <w:numId w:val="8"/>
        </w:numPr>
        <w:tabs>
          <w:tab w:val="clear" w:pos="1440"/>
          <w:tab w:val="num" w:pos="360"/>
        </w:tabs>
        <w:ind w:left="360"/>
        <w:rPr>
          <w:rFonts w:ascii="Arial" w:hAnsi="Arial" w:cs="Arial"/>
          <w:bCs/>
          <w:sz w:val="22"/>
          <w:szCs w:val="22"/>
        </w:rPr>
      </w:pPr>
      <w:r w:rsidRPr="004E6CC2">
        <w:rPr>
          <w:rFonts w:ascii="Arial" w:hAnsi="Arial" w:cs="Arial"/>
          <w:bCs/>
          <w:sz w:val="22"/>
          <w:szCs w:val="22"/>
        </w:rPr>
        <w:t>Ability to unpack</w:t>
      </w:r>
      <w:r w:rsidR="006A2263" w:rsidRPr="004E6CC2">
        <w:rPr>
          <w:rFonts w:ascii="Arial" w:hAnsi="Arial" w:cs="Arial"/>
          <w:bCs/>
          <w:sz w:val="22"/>
          <w:szCs w:val="22"/>
        </w:rPr>
        <w:t xml:space="preserve"> and move supplies up to </w:t>
      </w:r>
      <w:r w:rsidR="003B118D">
        <w:rPr>
          <w:rFonts w:ascii="Arial" w:hAnsi="Arial" w:cs="Arial"/>
          <w:bCs/>
          <w:sz w:val="22"/>
          <w:szCs w:val="22"/>
        </w:rPr>
        <w:t>fifty (</w:t>
      </w:r>
      <w:r w:rsidR="006A2263" w:rsidRPr="004E6CC2">
        <w:rPr>
          <w:rFonts w:ascii="Arial" w:hAnsi="Arial" w:cs="Arial"/>
          <w:bCs/>
          <w:sz w:val="22"/>
          <w:szCs w:val="22"/>
        </w:rPr>
        <w:t>50</w:t>
      </w:r>
      <w:r w:rsidR="003B118D">
        <w:rPr>
          <w:rFonts w:ascii="Arial" w:hAnsi="Arial" w:cs="Arial"/>
          <w:bCs/>
          <w:sz w:val="22"/>
          <w:szCs w:val="22"/>
        </w:rPr>
        <w:t>)</w:t>
      </w:r>
      <w:r w:rsidR="006A2263" w:rsidRPr="004E6CC2">
        <w:rPr>
          <w:rFonts w:ascii="Arial" w:hAnsi="Arial" w:cs="Arial"/>
          <w:bCs/>
          <w:sz w:val="22"/>
          <w:szCs w:val="22"/>
        </w:rPr>
        <w:t xml:space="preserve"> lbs</w:t>
      </w:r>
      <w:r w:rsidR="002525FE" w:rsidRPr="004E6CC2">
        <w:rPr>
          <w:rFonts w:ascii="Arial" w:hAnsi="Arial" w:cs="Arial"/>
          <w:bCs/>
          <w:sz w:val="22"/>
          <w:szCs w:val="22"/>
        </w:rPr>
        <w:t>.</w:t>
      </w:r>
    </w:p>
    <w:p w:rsidR="00F60C67" w:rsidRPr="004E6CC2" w:rsidRDefault="00F60C67" w:rsidP="0004403E">
      <w:pPr>
        <w:rPr>
          <w:rFonts w:ascii="Arial" w:hAnsi="Arial" w:cs="Arial"/>
          <w:b/>
          <w:bCs/>
          <w:sz w:val="24"/>
        </w:rPr>
      </w:pPr>
    </w:p>
    <w:p w:rsidR="00F60C67" w:rsidRPr="004E6CC2" w:rsidRDefault="00F60C67" w:rsidP="0004403E">
      <w:pPr>
        <w:rPr>
          <w:rFonts w:ascii="Arial" w:hAnsi="Arial" w:cs="Arial"/>
          <w:b/>
          <w:bCs/>
          <w:sz w:val="24"/>
        </w:rPr>
      </w:pPr>
      <w:r w:rsidRPr="004E6CC2">
        <w:rPr>
          <w:rFonts w:ascii="Arial" w:hAnsi="Arial" w:cs="Arial"/>
          <w:b/>
          <w:bCs/>
          <w:sz w:val="24"/>
        </w:rPr>
        <w:t>Work Environment:</w:t>
      </w:r>
    </w:p>
    <w:p w:rsidR="00F60C67" w:rsidRPr="004E6CC2" w:rsidRDefault="00F60C67" w:rsidP="0004403E">
      <w:pPr>
        <w:numPr>
          <w:ilvl w:val="0"/>
          <w:numId w:val="7"/>
        </w:numPr>
        <w:tabs>
          <w:tab w:val="clear" w:pos="720"/>
          <w:tab w:val="num" w:pos="360"/>
        </w:tabs>
        <w:ind w:left="360"/>
        <w:rPr>
          <w:rFonts w:ascii="Arial" w:hAnsi="Arial" w:cs="Arial"/>
          <w:sz w:val="22"/>
          <w:szCs w:val="22"/>
        </w:rPr>
      </w:pPr>
      <w:r w:rsidRPr="004E6CC2">
        <w:rPr>
          <w:rFonts w:ascii="Arial" w:hAnsi="Arial" w:cs="Arial"/>
          <w:bCs/>
          <w:sz w:val="22"/>
          <w:szCs w:val="22"/>
        </w:rPr>
        <w:t>Professional and deadline-oriented environment in an office setting</w:t>
      </w:r>
      <w:r w:rsidR="002525FE" w:rsidRPr="004E6CC2">
        <w:rPr>
          <w:rFonts w:ascii="Arial" w:hAnsi="Arial" w:cs="Arial"/>
          <w:bCs/>
          <w:sz w:val="22"/>
          <w:szCs w:val="22"/>
        </w:rPr>
        <w:t>;</w:t>
      </w:r>
    </w:p>
    <w:p w:rsidR="00F60C67" w:rsidRPr="004E6CC2" w:rsidRDefault="00F60C67" w:rsidP="0004403E">
      <w:pPr>
        <w:numPr>
          <w:ilvl w:val="0"/>
          <w:numId w:val="7"/>
        </w:numPr>
        <w:tabs>
          <w:tab w:val="clear" w:pos="720"/>
          <w:tab w:val="num" w:pos="360"/>
        </w:tabs>
        <w:ind w:left="360"/>
        <w:rPr>
          <w:rFonts w:ascii="Arial" w:hAnsi="Arial" w:cs="Arial"/>
          <w:sz w:val="22"/>
          <w:szCs w:val="22"/>
        </w:rPr>
      </w:pPr>
      <w:r w:rsidRPr="004E6CC2">
        <w:rPr>
          <w:rFonts w:ascii="Arial" w:hAnsi="Arial" w:cs="Arial"/>
          <w:sz w:val="22"/>
          <w:szCs w:val="22"/>
        </w:rPr>
        <w:t>Interaction with staff and customers</w:t>
      </w:r>
      <w:r w:rsidR="002525FE" w:rsidRPr="004E6CC2">
        <w:rPr>
          <w:rFonts w:ascii="Arial" w:hAnsi="Arial" w:cs="Arial"/>
          <w:sz w:val="22"/>
          <w:szCs w:val="22"/>
        </w:rPr>
        <w:t>.</w:t>
      </w:r>
    </w:p>
    <w:p w:rsidR="003B118D" w:rsidRDefault="003B118D" w:rsidP="0004403E">
      <w:pPr>
        <w:rPr>
          <w:rFonts w:ascii="Arial" w:hAnsi="Arial" w:cs="Arial"/>
          <w:b/>
          <w:sz w:val="24"/>
          <w:szCs w:val="22"/>
        </w:rPr>
      </w:pPr>
    </w:p>
    <w:p w:rsidR="00F60C67" w:rsidRPr="004E6CC2" w:rsidRDefault="00F60C67" w:rsidP="0004403E">
      <w:pPr>
        <w:rPr>
          <w:rFonts w:ascii="Arial" w:hAnsi="Arial" w:cs="Arial"/>
          <w:b/>
          <w:sz w:val="24"/>
          <w:szCs w:val="22"/>
        </w:rPr>
      </w:pPr>
      <w:r w:rsidRPr="004E6CC2">
        <w:rPr>
          <w:rFonts w:ascii="Arial" w:hAnsi="Arial" w:cs="Arial"/>
          <w:b/>
          <w:sz w:val="24"/>
          <w:szCs w:val="22"/>
        </w:rPr>
        <w:t>Additional Duties:</w:t>
      </w:r>
    </w:p>
    <w:p w:rsidR="00F60C67" w:rsidRPr="004E6CC2" w:rsidRDefault="00F60C67" w:rsidP="006D224D">
      <w:pPr>
        <w:jc w:val="both"/>
        <w:rPr>
          <w:rFonts w:ascii="Arial" w:hAnsi="Arial" w:cs="Arial"/>
          <w:sz w:val="22"/>
        </w:rPr>
      </w:pPr>
      <w:r w:rsidRPr="004E6CC2">
        <w:rPr>
          <w:rFonts w:ascii="Arial" w:hAnsi="Arial" w:cs="Arial"/>
          <w:sz w:val="22"/>
        </w:rPr>
        <w:t>Additional duties and responsibilities may be added to this job description at any time.</w:t>
      </w:r>
      <w:r w:rsidR="008F2E59" w:rsidRPr="004E6CC2">
        <w:rPr>
          <w:rFonts w:ascii="Arial" w:hAnsi="Arial" w:cs="Arial"/>
          <w:sz w:val="22"/>
        </w:rPr>
        <w:t xml:space="preserve">  </w:t>
      </w:r>
      <w:r w:rsidRPr="004E6CC2">
        <w:rPr>
          <w:rFonts w:ascii="Arial" w:hAnsi="Arial" w:cs="Arial"/>
          <w:sz w:val="22"/>
        </w:rPr>
        <w:t>The job description does not state or imply that these are the only activities to be performed by the employee(s) holding this position.  Employees are required to follow any other job-related instructions and to perform any other job-related responsibilities as requested by their supervisor.</w:t>
      </w:r>
    </w:p>
    <w:p w:rsidR="000A7B31" w:rsidRPr="004E6CC2" w:rsidRDefault="000A7B31" w:rsidP="0004403E">
      <w:pPr>
        <w:rPr>
          <w:rFonts w:ascii="Arial" w:hAnsi="Arial" w:cs="Arial"/>
          <w:sz w:val="24"/>
          <w:szCs w:val="24"/>
        </w:rPr>
      </w:pPr>
    </w:p>
    <w:p w:rsidR="00D3084F" w:rsidRDefault="00D3084F" w:rsidP="00D3084F">
      <w:pPr>
        <w:autoSpaceDE w:val="0"/>
        <w:autoSpaceDN w:val="0"/>
        <w:adjustRightInd w:val="0"/>
        <w:rPr>
          <w:rFonts w:ascii="Arial" w:hAnsi="Arial" w:cs="Arial"/>
          <w:b/>
          <w:bCs/>
          <w:color w:val="000000"/>
        </w:rPr>
      </w:pPr>
      <w:r>
        <w:rPr>
          <w:rFonts w:ascii="Arial" w:hAnsi="Arial" w:cs="Arial"/>
          <w:b/>
          <w:bCs/>
          <w:color w:val="000000"/>
        </w:rPr>
        <w:t>To apply:</w:t>
      </w:r>
    </w:p>
    <w:p w:rsidR="00D3084F" w:rsidRPr="00646E4F" w:rsidRDefault="00D3084F" w:rsidP="00D3084F">
      <w:pPr>
        <w:rPr>
          <w:rFonts w:ascii="Arial" w:hAnsi="Arial" w:cs="Arial"/>
        </w:rPr>
      </w:pPr>
      <w:r w:rsidRPr="00646E4F">
        <w:rPr>
          <w:rFonts w:ascii="Arial" w:hAnsi="Arial" w:cs="Arial"/>
        </w:rPr>
        <w:t xml:space="preserve">Please go to HR Partners at </w:t>
      </w:r>
      <w:hyperlink r:id="rId8" w:history="1">
        <w:r w:rsidRPr="00646E4F">
          <w:rPr>
            <w:rFonts w:ascii="Arial" w:hAnsi="Arial" w:cs="Arial"/>
            <w:b/>
            <w:color w:val="0000FF" w:themeColor="hyperlink"/>
            <w:u w:val="single"/>
          </w:rPr>
          <w:t>www.hrpartnersks.com</w:t>
        </w:r>
      </w:hyperlink>
      <w:r w:rsidRPr="00646E4F">
        <w:rPr>
          <w:rFonts w:ascii="Arial" w:hAnsi="Arial" w:cs="Arial"/>
        </w:rPr>
        <w:t xml:space="preserve"> and click on “Apply Now!” under “Jobs” to submit your resume, cover letter and three professional references.</w:t>
      </w:r>
    </w:p>
    <w:p w:rsidR="00D3084F" w:rsidRPr="00646E4F" w:rsidRDefault="00D3084F" w:rsidP="00D3084F">
      <w:pPr>
        <w:jc w:val="center"/>
        <w:rPr>
          <w:rFonts w:ascii="Arial" w:hAnsi="Arial" w:cs="Arial"/>
          <w:b/>
        </w:rPr>
      </w:pPr>
    </w:p>
    <w:p w:rsidR="00D3084F" w:rsidRDefault="00D3084F" w:rsidP="00D3084F">
      <w:pPr>
        <w:rPr>
          <w:rFonts w:ascii="Arial" w:hAnsi="Arial" w:cs="Arial"/>
        </w:rPr>
      </w:pPr>
      <w:r>
        <w:rPr>
          <w:rFonts w:ascii="Arial" w:hAnsi="Arial" w:cs="Arial"/>
          <w:b/>
          <w:bCs/>
          <w:color w:val="000000"/>
        </w:rPr>
        <w:t>EEO Employer</w:t>
      </w:r>
    </w:p>
    <w:p w:rsidR="0081787A" w:rsidRPr="004E6CC2" w:rsidRDefault="0081787A" w:rsidP="000A7B31">
      <w:pPr>
        <w:rPr>
          <w:rFonts w:ascii="Arial" w:hAnsi="Arial" w:cs="Arial"/>
          <w:sz w:val="24"/>
          <w:szCs w:val="24"/>
        </w:rPr>
      </w:pPr>
    </w:p>
    <w:sectPr w:rsidR="0081787A" w:rsidRPr="004E6CC2" w:rsidSect="00E13EEF">
      <w:headerReference w:type="default" r:id="rId9"/>
      <w:footerReference w:type="even" r:id="rId10"/>
      <w:pgSz w:w="12240" w:h="15840"/>
      <w:pgMar w:top="1440" w:right="1440" w:bottom="907"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7FC" w:rsidRDefault="00FC17FC">
      <w:r>
        <w:separator/>
      </w:r>
    </w:p>
  </w:endnote>
  <w:endnote w:type="continuationSeparator" w:id="0">
    <w:p w:rsidR="00FC17FC" w:rsidRDefault="00FC1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08" w:rsidRDefault="00D76375">
    <w:pPr>
      <w:pStyle w:val="Footer"/>
      <w:framePr w:wrap="around" w:vAnchor="text" w:hAnchor="margin" w:xAlign="right" w:y="1"/>
      <w:rPr>
        <w:rStyle w:val="PageNumber"/>
      </w:rPr>
    </w:pPr>
    <w:r>
      <w:rPr>
        <w:rStyle w:val="PageNumber"/>
      </w:rPr>
      <w:fldChar w:fldCharType="begin"/>
    </w:r>
    <w:r w:rsidR="002E1808">
      <w:rPr>
        <w:rStyle w:val="PageNumber"/>
      </w:rPr>
      <w:instrText xml:space="preserve">PAGE  </w:instrText>
    </w:r>
    <w:r>
      <w:rPr>
        <w:rStyle w:val="PageNumber"/>
      </w:rPr>
      <w:fldChar w:fldCharType="end"/>
    </w:r>
  </w:p>
  <w:p w:rsidR="002E1808" w:rsidRDefault="002E180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7FC" w:rsidRDefault="00FC17FC">
      <w:r>
        <w:separator/>
      </w:r>
    </w:p>
  </w:footnote>
  <w:footnote w:type="continuationSeparator" w:id="0">
    <w:p w:rsidR="00FC17FC" w:rsidRDefault="00FC17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8" w:type="dxa"/>
      <w:tblLook w:val="01E0" w:firstRow="1" w:lastRow="1" w:firstColumn="1" w:lastColumn="1" w:noHBand="0" w:noVBand="0"/>
    </w:tblPr>
    <w:tblGrid>
      <w:gridCol w:w="4666"/>
      <w:gridCol w:w="4982"/>
    </w:tblGrid>
    <w:tr w:rsidR="002E1808" w:rsidTr="00782049">
      <w:trPr>
        <w:trHeight w:val="1094"/>
      </w:trPr>
      <w:tc>
        <w:tcPr>
          <w:tcW w:w="4666" w:type="dxa"/>
        </w:tcPr>
        <w:p w:rsidR="002E1808" w:rsidRDefault="006D224D">
          <w:pPr>
            <w:pStyle w:val="Header"/>
          </w:pPr>
          <w:r>
            <w:rPr>
              <w:noProof/>
            </w:rPr>
            <w:drawing>
              <wp:inline distT="0" distB="0" distL="0" distR="0">
                <wp:extent cx="2019300" cy="6741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_AlumniAssocAndFoundation_Logo_CLR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4166" cy="675806"/>
                        </a:xfrm>
                        <a:prstGeom prst="rect">
                          <a:avLst/>
                        </a:prstGeom>
                      </pic:spPr>
                    </pic:pic>
                  </a:graphicData>
                </a:graphic>
              </wp:inline>
            </w:drawing>
          </w:r>
        </w:p>
      </w:tc>
      <w:tc>
        <w:tcPr>
          <w:tcW w:w="4982" w:type="dxa"/>
        </w:tcPr>
        <w:p w:rsidR="002E1808" w:rsidRDefault="002E1808" w:rsidP="00F91C07">
          <w:pPr>
            <w:pStyle w:val="Header"/>
            <w:rPr>
              <w:rFonts w:ascii="Arial" w:hAnsi="Arial" w:cs="Arial"/>
              <w:sz w:val="28"/>
              <w:szCs w:val="28"/>
            </w:rPr>
          </w:pPr>
        </w:p>
        <w:p w:rsidR="002E1808" w:rsidRDefault="0087261E">
          <w:pPr>
            <w:pStyle w:val="Header"/>
            <w:jc w:val="center"/>
            <w:rPr>
              <w:rFonts w:ascii="Arial" w:hAnsi="Arial" w:cs="Arial"/>
              <w:sz w:val="28"/>
              <w:szCs w:val="28"/>
            </w:rPr>
          </w:pPr>
          <w:r>
            <w:rPr>
              <w:rFonts w:ascii="Arial" w:hAnsi="Arial" w:cs="Arial"/>
              <w:sz w:val="28"/>
              <w:szCs w:val="28"/>
            </w:rPr>
            <w:t xml:space="preserve">Donor </w:t>
          </w:r>
          <w:r w:rsidR="00972A26">
            <w:rPr>
              <w:rFonts w:ascii="Arial" w:hAnsi="Arial" w:cs="Arial"/>
              <w:sz w:val="28"/>
              <w:szCs w:val="28"/>
            </w:rPr>
            <w:t>Relations</w:t>
          </w:r>
          <w:r>
            <w:rPr>
              <w:rFonts w:ascii="Arial" w:hAnsi="Arial" w:cs="Arial"/>
              <w:sz w:val="28"/>
              <w:szCs w:val="28"/>
            </w:rPr>
            <w:t xml:space="preserve"> Officer</w:t>
          </w:r>
        </w:p>
        <w:p w:rsidR="002E1808" w:rsidRDefault="002E1808">
          <w:pPr>
            <w:pStyle w:val="Header"/>
            <w:jc w:val="center"/>
            <w:rPr>
              <w:rFonts w:ascii="Tahoma" w:hAnsi="Tahoma" w:cs="Tahoma"/>
              <w:i/>
            </w:rPr>
          </w:pPr>
          <w:r>
            <w:rPr>
              <w:rFonts w:ascii="Arial" w:hAnsi="Arial" w:cs="Arial"/>
              <w:i/>
              <w:sz w:val="28"/>
              <w:szCs w:val="28"/>
            </w:rPr>
            <w:t>Job Description</w:t>
          </w:r>
        </w:p>
      </w:tc>
    </w:tr>
  </w:tbl>
  <w:p w:rsidR="002E1808" w:rsidRDefault="002E180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31AB"/>
    <w:multiLevelType w:val="hybridMultilevel"/>
    <w:tmpl w:val="1CAA05DC"/>
    <w:lvl w:ilvl="0" w:tplc="48F088C2">
      <w:start w:val="1"/>
      <w:numFmt w:val="bullet"/>
      <w:lvlText w:val=""/>
      <w:lvlJc w:val="left"/>
      <w:pPr>
        <w:tabs>
          <w:tab w:val="num" w:pos="720"/>
        </w:tabs>
        <w:ind w:left="720" w:hanging="360"/>
      </w:pPr>
      <w:rPr>
        <w:rFonts w:ascii="Symbol" w:hAnsi="Symbo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7F67A8"/>
    <w:multiLevelType w:val="hybridMultilevel"/>
    <w:tmpl w:val="6966F3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B440733"/>
    <w:multiLevelType w:val="hybridMultilevel"/>
    <w:tmpl w:val="D2D6E0A8"/>
    <w:lvl w:ilvl="0" w:tplc="C8ACEAB2">
      <w:start w:val="1"/>
      <w:numFmt w:val="bullet"/>
      <w:lvlText w:val=""/>
      <w:lvlJc w:val="left"/>
      <w:pPr>
        <w:tabs>
          <w:tab w:val="num" w:pos="360"/>
        </w:tabs>
        <w:ind w:left="360" w:hanging="360"/>
      </w:pPr>
      <w:rPr>
        <w:rFonts w:ascii="Symbol" w:hAnsi="Symbol" w:hint="default"/>
        <w:sz w:val="20"/>
      </w:rPr>
    </w:lvl>
    <w:lvl w:ilvl="1" w:tplc="70945CCE">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BCD1418"/>
    <w:multiLevelType w:val="hybridMultilevel"/>
    <w:tmpl w:val="411A0160"/>
    <w:lvl w:ilvl="0" w:tplc="C8ACEA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0E21437"/>
    <w:multiLevelType w:val="hybridMultilevel"/>
    <w:tmpl w:val="6E5C2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5C7482"/>
    <w:multiLevelType w:val="hybridMultilevel"/>
    <w:tmpl w:val="E0E2D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B605486"/>
    <w:multiLevelType w:val="hybridMultilevel"/>
    <w:tmpl w:val="DFB0DF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1253164"/>
    <w:multiLevelType w:val="hybridMultilevel"/>
    <w:tmpl w:val="1CAA05DC"/>
    <w:lvl w:ilvl="0" w:tplc="1090D0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F47F28"/>
    <w:multiLevelType w:val="hybridMultilevel"/>
    <w:tmpl w:val="CB52C7DA"/>
    <w:lvl w:ilvl="0" w:tplc="70945CC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ED3013"/>
    <w:multiLevelType w:val="hybridMultilevel"/>
    <w:tmpl w:val="23F618A2"/>
    <w:lvl w:ilvl="0" w:tplc="C8ACEAB2">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3"/>
  </w:num>
  <w:num w:numId="3">
    <w:abstractNumId w:val="1"/>
  </w:num>
  <w:num w:numId="4">
    <w:abstractNumId w:val="7"/>
  </w:num>
  <w:num w:numId="5">
    <w:abstractNumId w:val="0"/>
  </w:num>
  <w:num w:numId="6">
    <w:abstractNumId w:val="4"/>
  </w:num>
  <w:num w:numId="7">
    <w:abstractNumId w:val="8"/>
  </w:num>
  <w:num w:numId="8">
    <w:abstractNumId w:val="2"/>
  </w:num>
  <w:num w:numId="9">
    <w:abstractNumId w:val="5"/>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B66"/>
    <w:rsid w:val="0004403E"/>
    <w:rsid w:val="000771A0"/>
    <w:rsid w:val="000965DE"/>
    <w:rsid w:val="000A7B31"/>
    <w:rsid w:val="000F0449"/>
    <w:rsid w:val="00101897"/>
    <w:rsid w:val="0014249E"/>
    <w:rsid w:val="00164765"/>
    <w:rsid w:val="00172D24"/>
    <w:rsid w:val="001825E7"/>
    <w:rsid w:val="001B072E"/>
    <w:rsid w:val="001E3B66"/>
    <w:rsid w:val="001E5B56"/>
    <w:rsid w:val="001E772E"/>
    <w:rsid w:val="002050A2"/>
    <w:rsid w:val="002332D4"/>
    <w:rsid w:val="00251C92"/>
    <w:rsid w:val="002525FE"/>
    <w:rsid w:val="002757EB"/>
    <w:rsid w:val="002A2930"/>
    <w:rsid w:val="002B2E83"/>
    <w:rsid w:val="002C7DA4"/>
    <w:rsid w:val="002D46BE"/>
    <w:rsid w:val="002E1808"/>
    <w:rsid w:val="00300FC2"/>
    <w:rsid w:val="00320DEC"/>
    <w:rsid w:val="00344D42"/>
    <w:rsid w:val="00356416"/>
    <w:rsid w:val="00382CFC"/>
    <w:rsid w:val="003957D6"/>
    <w:rsid w:val="003B118D"/>
    <w:rsid w:val="003B2E14"/>
    <w:rsid w:val="003C2BD8"/>
    <w:rsid w:val="003D1D13"/>
    <w:rsid w:val="00401796"/>
    <w:rsid w:val="00420840"/>
    <w:rsid w:val="0042382A"/>
    <w:rsid w:val="00424ED2"/>
    <w:rsid w:val="004402F7"/>
    <w:rsid w:val="00452058"/>
    <w:rsid w:val="004528BA"/>
    <w:rsid w:val="004712CF"/>
    <w:rsid w:val="00471CBE"/>
    <w:rsid w:val="004909AA"/>
    <w:rsid w:val="004A3DBF"/>
    <w:rsid w:val="004B2C80"/>
    <w:rsid w:val="004D3C3A"/>
    <w:rsid w:val="004D7D1D"/>
    <w:rsid w:val="004E6CC2"/>
    <w:rsid w:val="005307AE"/>
    <w:rsid w:val="00554552"/>
    <w:rsid w:val="00564FA0"/>
    <w:rsid w:val="0056781A"/>
    <w:rsid w:val="0059316D"/>
    <w:rsid w:val="0059768D"/>
    <w:rsid w:val="005F2123"/>
    <w:rsid w:val="00610377"/>
    <w:rsid w:val="0062285D"/>
    <w:rsid w:val="0062526D"/>
    <w:rsid w:val="00631E0F"/>
    <w:rsid w:val="00635FEE"/>
    <w:rsid w:val="00643253"/>
    <w:rsid w:val="0065041C"/>
    <w:rsid w:val="00656589"/>
    <w:rsid w:val="00664207"/>
    <w:rsid w:val="00676153"/>
    <w:rsid w:val="006779A1"/>
    <w:rsid w:val="006A2263"/>
    <w:rsid w:val="006C05BD"/>
    <w:rsid w:val="006D0971"/>
    <w:rsid w:val="006D224D"/>
    <w:rsid w:val="006F3686"/>
    <w:rsid w:val="006F7621"/>
    <w:rsid w:val="007104E6"/>
    <w:rsid w:val="00711224"/>
    <w:rsid w:val="00714DF9"/>
    <w:rsid w:val="007205CB"/>
    <w:rsid w:val="0072766F"/>
    <w:rsid w:val="00746068"/>
    <w:rsid w:val="00747448"/>
    <w:rsid w:val="00777679"/>
    <w:rsid w:val="00782049"/>
    <w:rsid w:val="007831A6"/>
    <w:rsid w:val="007969CF"/>
    <w:rsid w:val="007D6B33"/>
    <w:rsid w:val="0081168E"/>
    <w:rsid w:val="0081787A"/>
    <w:rsid w:val="00830C70"/>
    <w:rsid w:val="00857004"/>
    <w:rsid w:val="0087261E"/>
    <w:rsid w:val="00897CE5"/>
    <w:rsid w:val="008B69AF"/>
    <w:rsid w:val="008C7760"/>
    <w:rsid w:val="008D0ECB"/>
    <w:rsid w:val="008F2E59"/>
    <w:rsid w:val="009614F3"/>
    <w:rsid w:val="00961A3B"/>
    <w:rsid w:val="00972A26"/>
    <w:rsid w:val="009A1A6D"/>
    <w:rsid w:val="009F4D98"/>
    <w:rsid w:val="00A07370"/>
    <w:rsid w:val="00A1357D"/>
    <w:rsid w:val="00A155A9"/>
    <w:rsid w:val="00A1575A"/>
    <w:rsid w:val="00A15A72"/>
    <w:rsid w:val="00A2416E"/>
    <w:rsid w:val="00A27CDA"/>
    <w:rsid w:val="00A30B94"/>
    <w:rsid w:val="00A552BE"/>
    <w:rsid w:val="00A67A18"/>
    <w:rsid w:val="00A7578D"/>
    <w:rsid w:val="00A95849"/>
    <w:rsid w:val="00AA04C1"/>
    <w:rsid w:val="00AD121C"/>
    <w:rsid w:val="00AE25EE"/>
    <w:rsid w:val="00AE6133"/>
    <w:rsid w:val="00AF5FAA"/>
    <w:rsid w:val="00B07E26"/>
    <w:rsid w:val="00B10370"/>
    <w:rsid w:val="00B47ADA"/>
    <w:rsid w:val="00B5100D"/>
    <w:rsid w:val="00B61352"/>
    <w:rsid w:val="00B628E3"/>
    <w:rsid w:val="00B717FA"/>
    <w:rsid w:val="00B74193"/>
    <w:rsid w:val="00B77618"/>
    <w:rsid w:val="00BC2D7F"/>
    <w:rsid w:val="00BD3927"/>
    <w:rsid w:val="00BD4D4A"/>
    <w:rsid w:val="00BD5BD6"/>
    <w:rsid w:val="00BE5619"/>
    <w:rsid w:val="00C102A2"/>
    <w:rsid w:val="00C20C3C"/>
    <w:rsid w:val="00C34356"/>
    <w:rsid w:val="00C570C0"/>
    <w:rsid w:val="00C65EA8"/>
    <w:rsid w:val="00C90BFD"/>
    <w:rsid w:val="00CC1086"/>
    <w:rsid w:val="00CD40CB"/>
    <w:rsid w:val="00CE6CFE"/>
    <w:rsid w:val="00CF16A7"/>
    <w:rsid w:val="00D00813"/>
    <w:rsid w:val="00D0530F"/>
    <w:rsid w:val="00D17386"/>
    <w:rsid w:val="00D21A24"/>
    <w:rsid w:val="00D23535"/>
    <w:rsid w:val="00D3084F"/>
    <w:rsid w:val="00D71163"/>
    <w:rsid w:val="00D74E0D"/>
    <w:rsid w:val="00D76375"/>
    <w:rsid w:val="00DA6850"/>
    <w:rsid w:val="00DB3FCC"/>
    <w:rsid w:val="00DD393A"/>
    <w:rsid w:val="00DE35E5"/>
    <w:rsid w:val="00E13EEF"/>
    <w:rsid w:val="00E17912"/>
    <w:rsid w:val="00E273F4"/>
    <w:rsid w:val="00E341E1"/>
    <w:rsid w:val="00E51BE8"/>
    <w:rsid w:val="00E60FD7"/>
    <w:rsid w:val="00E87891"/>
    <w:rsid w:val="00E96E66"/>
    <w:rsid w:val="00EA7DBB"/>
    <w:rsid w:val="00EC35B9"/>
    <w:rsid w:val="00EC3F24"/>
    <w:rsid w:val="00F60C67"/>
    <w:rsid w:val="00F6171A"/>
    <w:rsid w:val="00F642C9"/>
    <w:rsid w:val="00F70F1B"/>
    <w:rsid w:val="00F77424"/>
    <w:rsid w:val="00F83934"/>
    <w:rsid w:val="00F8630F"/>
    <w:rsid w:val="00F91C07"/>
    <w:rsid w:val="00FA4A5E"/>
    <w:rsid w:val="00FC17FC"/>
    <w:rsid w:val="00FE1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rPr>
      <w:rFonts w:ascii="Arial" w:hAnsi="Arial" w:cs="Arial"/>
      <w:sz w:val="22"/>
      <w:szCs w:val="24"/>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color w:val="000000"/>
      <w:sz w:val="24"/>
      <w:szCs w:val="24"/>
    </w:rPr>
  </w:style>
  <w:style w:type="character" w:styleId="PageNumber">
    <w:name w:val="page number"/>
    <w:basedOn w:val="DefaultParagraphFont"/>
  </w:style>
  <w:style w:type="character" w:styleId="CommentReference">
    <w:name w:val="annotation reference"/>
    <w:rsid w:val="00344D42"/>
    <w:rPr>
      <w:sz w:val="16"/>
      <w:szCs w:val="16"/>
    </w:rPr>
  </w:style>
  <w:style w:type="paragraph" w:styleId="CommentText">
    <w:name w:val="annotation text"/>
    <w:basedOn w:val="Normal"/>
    <w:link w:val="CommentTextChar"/>
    <w:rsid w:val="00344D42"/>
  </w:style>
  <w:style w:type="character" w:customStyle="1" w:styleId="CommentTextChar">
    <w:name w:val="Comment Text Char"/>
    <w:basedOn w:val="DefaultParagraphFont"/>
    <w:link w:val="CommentText"/>
    <w:rsid w:val="00344D42"/>
  </w:style>
  <w:style w:type="paragraph" w:styleId="CommentSubject">
    <w:name w:val="annotation subject"/>
    <w:basedOn w:val="CommentText"/>
    <w:next w:val="CommentText"/>
    <w:link w:val="CommentSubjectChar"/>
    <w:rsid w:val="00344D42"/>
    <w:rPr>
      <w:b/>
      <w:bCs/>
    </w:rPr>
  </w:style>
  <w:style w:type="character" w:customStyle="1" w:styleId="CommentSubjectChar">
    <w:name w:val="Comment Subject Char"/>
    <w:link w:val="CommentSubject"/>
    <w:rsid w:val="00344D42"/>
    <w:rPr>
      <w:b/>
      <w:bCs/>
    </w:rPr>
  </w:style>
  <w:style w:type="character" w:customStyle="1" w:styleId="FooterChar">
    <w:name w:val="Footer Char"/>
    <w:basedOn w:val="DefaultParagraphFont"/>
    <w:link w:val="Footer"/>
    <w:uiPriority w:val="99"/>
    <w:rsid w:val="00E87891"/>
  </w:style>
  <w:style w:type="character" w:customStyle="1" w:styleId="BodyTextChar">
    <w:name w:val="Body Text Char"/>
    <w:link w:val="BodyText"/>
    <w:rsid w:val="00AF5FAA"/>
    <w:rPr>
      <w:rFonts w:ascii="Arial" w:hAnsi="Arial" w:cs="Arial"/>
      <w:sz w:val="22"/>
      <w:szCs w:val="24"/>
    </w:rPr>
  </w:style>
  <w:style w:type="paragraph" w:styleId="ListParagraph">
    <w:name w:val="List Paragraph"/>
    <w:basedOn w:val="Normal"/>
    <w:uiPriority w:val="34"/>
    <w:qFormat/>
    <w:rsid w:val="00857004"/>
    <w:pPr>
      <w:ind w:left="720"/>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rPr>
      <w:rFonts w:ascii="Arial" w:hAnsi="Arial" w:cs="Arial"/>
      <w:sz w:val="22"/>
      <w:szCs w:val="24"/>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color w:val="000000"/>
      <w:sz w:val="24"/>
      <w:szCs w:val="24"/>
    </w:rPr>
  </w:style>
  <w:style w:type="character" w:styleId="PageNumber">
    <w:name w:val="page number"/>
    <w:basedOn w:val="DefaultParagraphFont"/>
  </w:style>
  <w:style w:type="character" w:styleId="CommentReference">
    <w:name w:val="annotation reference"/>
    <w:rsid w:val="00344D42"/>
    <w:rPr>
      <w:sz w:val="16"/>
      <w:szCs w:val="16"/>
    </w:rPr>
  </w:style>
  <w:style w:type="paragraph" w:styleId="CommentText">
    <w:name w:val="annotation text"/>
    <w:basedOn w:val="Normal"/>
    <w:link w:val="CommentTextChar"/>
    <w:rsid w:val="00344D42"/>
  </w:style>
  <w:style w:type="character" w:customStyle="1" w:styleId="CommentTextChar">
    <w:name w:val="Comment Text Char"/>
    <w:basedOn w:val="DefaultParagraphFont"/>
    <w:link w:val="CommentText"/>
    <w:rsid w:val="00344D42"/>
  </w:style>
  <w:style w:type="paragraph" w:styleId="CommentSubject">
    <w:name w:val="annotation subject"/>
    <w:basedOn w:val="CommentText"/>
    <w:next w:val="CommentText"/>
    <w:link w:val="CommentSubjectChar"/>
    <w:rsid w:val="00344D42"/>
    <w:rPr>
      <w:b/>
      <w:bCs/>
    </w:rPr>
  </w:style>
  <w:style w:type="character" w:customStyle="1" w:styleId="CommentSubjectChar">
    <w:name w:val="Comment Subject Char"/>
    <w:link w:val="CommentSubject"/>
    <w:rsid w:val="00344D42"/>
    <w:rPr>
      <w:b/>
      <w:bCs/>
    </w:rPr>
  </w:style>
  <w:style w:type="character" w:customStyle="1" w:styleId="FooterChar">
    <w:name w:val="Footer Char"/>
    <w:basedOn w:val="DefaultParagraphFont"/>
    <w:link w:val="Footer"/>
    <w:uiPriority w:val="99"/>
    <w:rsid w:val="00E87891"/>
  </w:style>
  <w:style w:type="character" w:customStyle="1" w:styleId="BodyTextChar">
    <w:name w:val="Body Text Char"/>
    <w:link w:val="BodyText"/>
    <w:rsid w:val="00AF5FAA"/>
    <w:rPr>
      <w:rFonts w:ascii="Arial" w:hAnsi="Arial" w:cs="Arial"/>
      <w:sz w:val="22"/>
      <w:szCs w:val="24"/>
    </w:rPr>
  </w:style>
  <w:style w:type="paragraph" w:styleId="ListParagraph">
    <w:name w:val="List Paragraph"/>
    <w:basedOn w:val="Normal"/>
    <w:uiPriority w:val="34"/>
    <w:qFormat/>
    <w:rsid w:val="00857004"/>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259350">
      <w:bodyDiv w:val="1"/>
      <w:marLeft w:val="0"/>
      <w:marRight w:val="0"/>
      <w:marTop w:val="0"/>
      <w:marBottom w:val="0"/>
      <w:divBdr>
        <w:top w:val="none" w:sz="0" w:space="0" w:color="auto"/>
        <w:left w:val="none" w:sz="0" w:space="0" w:color="auto"/>
        <w:bottom w:val="none" w:sz="0" w:space="0" w:color="auto"/>
        <w:right w:val="none" w:sz="0" w:space="0" w:color="auto"/>
      </w:divBdr>
    </w:div>
    <w:div w:id="616331093">
      <w:bodyDiv w:val="1"/>
      <w:marLeft w:val="0"/>
      <w:marRight w:val="0"/>
      <w:marTop w:val="0"/>
      <w:marBottom w:val="0"/>
      <w:divBdr>
        <w:top w:val="none" w:sz="0" w:space="0" w:color="auto"/>
        <w:left w:val="none" w:sz="0" w:space="0" w:color="auto"/>
        <w:bottom w:val="none" w:sz="0" w:space="0" w:color="auto"/>
        <w:right w:val="none" w:sz="0" w:space="0" w:color="auto"/>
      </w:divBdr>
    </w:div>
    <w:div w:id="118223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rpartnersks.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1058</Words>
  <Characters>6037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Job Classification:</vt:lpstr>
    </vt:vector>
  </TitlesOfParts>
  <Company>YWCA</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Classification:</dc:title>
  <dc:creator>humanresources</dc:creator>
  <cp:lastModifiedBy>Sarah  Towle</cp:lastModifiedBy>
  <cp:revision>2</cp:revision>
  <cp:lastPrinted>2018-02-20T16:35:00Z</cp:lastPrinted>
  <dcterms:created xsi:type="dcterms:W3CDTF">2018-02-22T18:55:00Z</dcterms:created>
  <dcterms:modified xsi:type="dcterms:W3CDTF">2018-02-22T18:55:00Z</dcterms:modified>
</cp:coreProperties>
</file>